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4A" w:rsidRPr="004F44D6" w:rsidRDefault="00F11D4A" w:rsidP="004F44D6">
      <w:pPr>
        <w:jc w:val="center"/>
        <w:rPr>
          <w:b/>
          <w:sz w:val="24"/>
          <w:szCs w:val="24"/>
        </w:rPr>
      </w:pPr>
      <w:bookmarkStart w:id="0" w:name="_GoBack"/>
      <w:bookmarkEnd w:id="0"/>
      <w:r w:rsidRPr="004F44D6">
        <w:rPr>
          <w:b/>
          <w:sz w:val="24"/>
          <w:szCs w:val="24"/>
        </w:rPr>
        <w:t>Z A P I S N I K</w:t>
      </w:r>
    </w:p>
    <w:p w:rsidR="00F11D4A" w:rsidRPr="004F44D6" w:rsidRDefault="00F11D4A" w:rsidP="004F44D6">
      <w:pPr>
        <w:jc w:val="center"/>
        <w:rPr>
          <w:sz w:val="24"/>
          <w:szCs w:val="24"/>
        </w:rPr>
      </w:pPr>
      <w:r>
        <w:rPr>
          <w:sz w:val="24"/>
          <w:szCs w:val="24"/>
        </w:rPr>
        <w:t>3</w:t>
      </w:r>
      <w:r w:rsidRPr="004F44D6">
        <w:rPr>
          <w:sz w:val="24"/>
          <w:szCs w:val="24"/>
        </w:rPr>
        <w:t>. sej</w:t>
      </w:r>
      <w:r>
        <w:rPr>
          <w:sz w:val="24"/>
          <w:szCs w:val="24"/>
        </w:rPr>
        <w:t>e</w:t>
      </w:r>
      <w:r w:rsidRPr="004F44D6">
        <w:rPr>
          <w:sz w:val="24"/>
          <w:szCs w:val="24"/>
        </w:rPr>
        <w:t xml:space="preserve"> sveta šole II. gimnazije</w:t>
      </w:r>
      <w:r>
        <w:rPr>
          <w:sz w:val="24"/>
          <w:szCs w:val="24"/>
        </w:rPr>
        <w:t xml:space="preserve"> Maribor</w:t>
      </w:r>
      <w:r w:rsidRPr="004F44D6">
        <w:rPr>
          <w:sz w:val="24"/>
          <w:szCs w:val="24"/>
        </w:rPr>
        <w:t>,</w:t>
      </w:r>
      <w:r>
        <w:rPr>
          <w:sz w:val="24"/>
          <w:szCs w:val="24"/>
        </w:rPr>
        <w:t xml:space="preserve"> dne 19</w:t>
      </w:r>
      <w:r w:rsidRPr="004F44D6">
        <w:rPr>
          <w:sz w:val="24"/>
          <w:szCs w:val="24"/>
        </w:rPr>
        <w:t xml:space="preserve">. </w:t>
      </w:r>
      <w:r>
        <w:rPr>
          <w:sz w:val="24"/>
          <w:szCs w:val="24"/>
        </w:rPr>
        <w:t>5. 2015</w:t>
      </w:r>
    </w:p>
    <w:p w:rsidR="00F11D4A" w:rsidRDefault="00F11D4A" w:rsidP="00F97BDE">
      <w:pPr>
        <w:contextualSpacing/>
        <w:jc w:val="both"/>
      </w:pPr>
      <w:r>
        <w:t>Prisotni: mag. V. Brantuša, S. Cvar, dr. M. Jagodič, mag. I. Ketiš, dr. L. Kodrin, mag. I. Lorenčič, A. Polajžar, J. Šnuderl in M. Šobernik</w:t>
      </w:r>
    </w:p>
    <w:p w:rsidR="00F11D4A" w:rsidRDefault="00F11D4A" w:rsidP="00F97BDE">
      <w:pPr>
        <w:contextualSpacing/>
        <w:jc w:val="both"/>
      </w:pPr>
      <w:r>
        <w:t>Opravičeno odsotni: S. Gril, J. Holc in T. Petrović</w:t>
      </w:r>
    </w:p>
    <w:p w:rsidR="00F11D4A" w:rsidRDefault="00F11D4A" w:rsidP="00F97BDE">
      <w:pPr>
        <w:contextualSpacing/>
        <w:jc w:val="both"/>
      </w:pPr>
      <w:r>
        <w:t>Odsotni: M. Mikić, M. Mladič in J. Pušič</w:t>
      </w:r>
    </w:p>
    <w:p w:rsidR="00F11D4A" w:rsidRDefault="00F11D4A" w:rsidP="004F44D6"/>
    <w:p w:rsidR="00F11D4A" w:rsidRDefault="00F11D4A" w:rsidP="004F44D6">
      <w:r>
        <w:t>Dnevni red:</w:t>
      </w:r>
    </w:p>
    <w:p w:rsidR="00F11D4A" w:rsidRDefault="00F11D4A" w:rsidP="005B196F">
      <w:pPr>
        <w:pStyle w:val="ListParagraph"/>
        <w:numPr>
          <w:ilvl w:val="0"/>
          <w:numId w:val="3"/>
        </w:numPr>
      </w:pPr>
      <w:r>
        <w:t>Potrditev zapisnikov prejšnjih sej Sveta šole v šolskem letu 2014/15</w:t>
      </w:r>
    </w:p>
    <w:p w:rsidR="00F11D4A" w:rsidRDefault="00F11D4A" w:rsidP="005B196F">
      <w:pPr>
        <w:pStyle w:val="ListParagraph"/>
        <w:numPr>
          <w:ilvl w:val="0"/>
          <w:numId w:val="3"/>
        </w:numPr>
      </w:pPr>
      <w:r>
        <w:t>Sprejem Finančnega načrta II. gimnazije Maribor za leto 2015</w:t>
      </w:r>
    </w:p>
    <w:p w:rsidR="00F11D4A" w:rsidRDefault="00F11D4A" w:rsidP="005B196F">
      <w:pPr>
        <w:pStyle w:val="ListParagraph"/>
        <w:numPr>
          <w:ilvl w:val="0"/>
          <w:numId w:val="3"/>
        </w:numPr>
      </w:pPr>
      <w:r>
        <w:t>Druge aktualne informacije</w:t>
      </w:r>
    </w:p>
    <w:p w:rsidR="00F11D4A" w:rsidRDefault="00F11D4A" w:rsidP="00BA09EF"/>
    <w:p w:rsidR="00F11D4A" w:rsidRPr="0054271D" w:rsidRDefault="00F11D4A" w:rsidP="004133F2">
      <w:pPr>
        <w:jc w:val="both"/>
        <w:rPr>
          <w:b/>
        </w:rPr>
      </w:pPr>
      <w:r w:rsidRPr="0054271D">
        <w:rPr>
          <w:b/>
        </w:rPr>
        <w:t xml:space="preserve">Ad. 1. </w:t>
      </w:r>
      <w:r>
        <w:rPr>
          <w:b/>
        </w:rPr>
        <w:t>Potrditev zapisnikov prejšnjih</w:t>
      </w:r>
      <w:r w:rsidRPr="0054271D">
        <w:rPr>
          <w:b/>
        </w:rPr>
        <w:t xml:space="preserve"> sej</w:t>
      </w:r>
    </w:p>
    <w:p w:rsidR="00F11D4A" w:rsidRDefault="00F11D4A" w:rsidP="00AA2085">
      <w:pPr>
        <w:jc w:val="both"/>
      </w:pPr>
      <w:r>
        <w:t>Predsednica sveta šole je prebrala dnevni red in povedala, da je bil zapisnik zadnje redne seje posredovan v pregled skupaj z vabilom in ostalim gradivom, imeli pa smo tudi dve korespondenčni seji (v zvezi z dodatno strokovno pomočjo in omejitvijo vpisa). Na zapisnike ni bilo pripomb.</w:t>
      </w:r>
    </w:p>
    <w:p w:rsidR="00F11D4A" w:rsidRPr="00471F69" w:rsidRDefault="00F11D4A" w:rsidP="00AA2085">
      <w:pPr>
        <w:jc w:val="both"/>
        <w:rPr>
          <w:b/>
        </w:rPr>
      </w:pPr>
      <w:r>
        <w:rPr>
          <w:b/>
        </w:rPr>
        <w:t>Zapisniki so bili soglasno potrjeni</w:t>
      </w:r>
      <w:r w:rsidRPr="00471F69">
        <w:rPr>
          <w:b/>
        </w:rPr>
        <w:t>.</w:t>
      </w:r>
    </w:p>
    <w:p w:rsidR="00F11D4A" w:rsidRDefault="00F11D4A" w:rsidP="009C16BA">
      <w:pPr>
        <w:jc w:val="both"/>
      </w:pPr>
    </w:p>
    <w:p w:rsidR="00F11D4A" w:rsidRPr="0054271D" w:rsidRDefault="00F11D4A" w:rsidP="00737B13">
      <w:pPr>
        <w:rPr>
          <w:b/>
        </w:rPr>
      </w:pPr>
      <w:r w:rsidRPr="00737B13">
        <w:rPr>
          <w:b/>
        </w:rPr>
        <w:t xml:space="preserve">Ad 2. Sprejem </w:t>
      </w:r>
      <w:r w:rsidRPr="00C81AA7">
        <w:rPr>
          <w:b/>
        </w:rPr>
        <w:t>Finančnega načrta II. gimnazije Maribor za leto 2015</w:t>
      </w:r>
    </w:p>
    <w:p w:rsidR="00F11D4A" w:rsidRDefault="00F11D4A" w:rsidP="00F16FF4">
      <w:pPr>
        <w:jc w:val="both"/>
      </w:pPr>
      <w:r w:rsidRPr="00D40BDC">
        <w:t xml:space="preserve">G. ravnatelj je povedal, da je vsebinski </w:t>
      </w:r>
      <w:r>
        <w:t xml:space="preserve">del </w:t>
      </w:r>
      <w:r w:rsidRPr="00D40BDC">
        <w:t>na</w:t>
      </w:r>
      <w:r>
        <w:t>črta preslikava LDN 2014/2015. V letošnjem letu se kadrovska struktura ne bo spremenila. Cilji so večinoma doseženi, kazalniki pokažejo nekaj odstopanj do katerih je prišlo zaradi gospodarske krize. Naslednje leto moramo izdelati načrt za novo petletno obdobje 2016-2021.</w:t>
      </w:r>
    </w:p>
    <w:p w:rsidR="00F11D4A" w:rsidRDefault="00F11D4A" w:rsidP="00F16FF4">
      <w:pPr>
        <w:jc w:val="both"/>
      </w:pPr>
      <w:r>
        <w:t>Načrtovanje virov je za našo šolo stabilno, ker nimamo težav z vpisom, kar velja za vse večje šole.</w:t>
      </w:r>
    </w:p>
    <w:p w:rsidR="00F11D4A" w:rsidRDefault="00F11D4A" w:rsidP="00F16FF4">
      <w:pPr>
        <w:jc w:val="both"/>
      </w:pPr>
      <w:r>
        <w:t>Ga. Šobernik je na kratko opisala še finančni del načrta:</w:t>
      </w:r>
    </w:p>
    <w:p w:rsidR="00F11D4A" w:rsidRDefault="00F11D4A" w:rsidP="00F16FF4">
      <w:pPr>
        <w:jc w:val="both"/>
      </w:pPr>
      <w:r>
        <w:t>Priloga 1</w:t>
      </w:r>
    </w:p>
    <w:p w:rsidR="00F11D4A" w:rsidRDefault="00F11D4A" w:rsidP="00113026">
      <w:pPr>
        <w:pStyle w:val="ListParagraph"/>
        <w:numPr>
          <w:ilvl w:val="0"/>
          <w:numId w:val="23"/>
        </w:numPr>
        <w:jc w:val="both"/>
      </w:pPr>
      <w:r>
        <w:t>Ad Futura je zmanjšala financiranje za dijake mednarodne mature,</w:t>
      </w:r>
    </w:p>
    <w:p w:rsidR="00F11D4A" w:rsidRDefault="00F11D4A" w:rsidP="00113026">
      <w:pPr>
        <w:pStyle w:val="ListParagraph"/>
        <w:numPr>
          <w:ilvl w:val="0"/>
          <w:numId w:val="23"/>
        </w:numPr>
        <w:jc w:val="both"/>
      </w:pPr>
      <w:r>
        <w:t>sredstva šole so se zmanjšala tudi zato, ker je večji uporabnik telovadnice odpovedal najem zaradi lastnih finančnih težav,</w:t>
      </w:r>
    </w:p>
    <w:p w:rsidR="00F11D4A" w:rsidRDefault="00F11D4A" w:rsidP="00113026">
      <w:pPr>
        <w:pStyle w:val="ListParagraph"/>
        <w:numPr>
          <w:ilvl w:val="0"/>
          <w:numId w:val="23"/>
        </w:numPr>
        <w:jc w:val="both"/>
      </w:pPr>
      <w:r>
        <w:t>povečanje sredstev načrtujemo na področju podjemnih in avtorskih pogodb, ker le-te več ne bodo financirane iz projektov,</w:t>
      </w:r>
    </w:p>
    <w:p w:rsidR="00F11D4A" w:rsidRDefault="00F11D4A" w:rsidP="00113026">
      <w:pPr>
        <w:pStyle w:val="ListParagraph"/>
        <w:numPr>
          <w:ilvl w:val="0"/>
          <w:numId w:val="23"/>
        </w:numPr>
        <w:jc w:val="both"/>
      </w:pPr>
      <w:r>
        <w:t>zvišanje sredstev je načrtovano tudi zaradi sprostitve napredovanj,</w:t>
      </w:r>
    </w:p>
    <w:p w:rsidR="00F11D4A" w:rsidRDefault="00F11D4A" w:rsidP="00113026">
      <w:pPr>
        <w:pStyle w:val="ListParagraph"/>
        <w:numPr>
          <w:ilvl w:val="0"/>
          <w:numId w:val="23"/>
        </w:numPr>
        <w:jc w:val="both"/>
      </w:pPr>
      <w:r>
        <w:t>KAD je zmanjšan in</w:t>
      </w:r>
    </w:p>
    <w:p w:rsidR="00F11D4A" w:rsidRDefault="00F11D4A" w:rsidP="00113026">
      <w:pPr>
        <w:pStyle w:val="ListParagraph"/>
        <w:numPr>
          <w:ilvl w:val="0"/>
          <w:numId w:val="23"/>
        </w:numPr>
        <w:jc w:val="both"/>
      </w:pPr>
      <w:r>
        <w:t>skupaj načrtujemo rahli dobiček.</w:t>
      </w:r>
    </w:p>
    <w:p w:rsidR="00F11D4A" w:rsidRDefault="00F11D4A" w:rsidP="00F16FF4">
      <w:pPr>
        <w:jc w:val="both"/>
      </w:pPr>
      <w:r>
        <w:t>Priloga 2</w:t>
      </w:r>
    </w:p>
    <w:p w:rsidR="00F11D4A" w:rsidRDefault="00F11D4A" w:rsidP="00113026">
      <w:pPr>
        <w:pStyle w:val="ListParagraph"/>
        <w:numPr>
          <w:ilvl w:val="0"/>
          <w:numId w:val="23"/>
        </w:numPr>
        <w:jc w:val="both"/>
      </w:pPr>
      <w:r>
        <w:t>prikazuje načelo denarnega toka, torej kako sredstva prihajajo in kako jih trošimo,</w:t>
      </w:r>
    </w:p>
    <w:p w:rsidR="00F11D4A" w:rsidRDefault="00F11D4A" w:rsidP="00113026">
      <w:pPr>
        <w:pStyle w:val="ListParagraph"/>
        <w:numPr>
          <w:ilvl w:val="0"/>
          <w:numId w:val="23"/>
        </w:numPr>
        <w:jc w:val="both"/>
      </w:pPr>
      <w:r>
        <w:t>na zadnji seji sveta šole je bila potrjena nabava iz presežka in</w:t>
      </w:r>
    </w:p>
    <w:p w:rsidR="00F11D4A" w:rsidRDefault="00F11D4A" w:rsidP="00113026">
      <w:pPr>
        <w:pStyle w:val="ListParagraph"/>
        <w:numPr>
          <w:ilvl w:val="0"/>
          <w:numId w:val="23"/>
        </w:numPr>
        <w:jc w:val="both"/>
      </w:pPr>
      <w:r>
        <w:t>šolsko ministrstvo vedno opozori na morebitne nepravilnosti in takrat jim moramo poslati popravke.</w:t>
      </w:r>
    </w:p>
    <w:p w:rsidR="00F11D4A" w:rsidRDefault="00F11D4A" w:rsidP="00AA4D84">
      <w:pPr>
        <w:jc w:val="both"/>
      </w:pPr>
    </w:p>
    <w:p w:rsidR="00F11D4A" w:rsidRPr="00D40BDC" w:rsidRDefault="00F11D4A" w:rsidP="00113026">
      <w:pPr>
        <w:jc w:val="both"/>
      </w:pPr>
      <w:r>
        <w:t>A.Polajžar je vprašal zakaj so ukinili sredstva Ad Future, pa mu je g. ravnatelj odgovoril, da zaradi krize in ne zaradi neučinkovitosti – letos več ne bodo financirali dijaških domov. Dodal je, da je veliko zanimanja za vpis Rusov samoplačnikov.</w:t>
      </w:r>
    </w:p>
    <w:p w:rsidR="00F11D4A" w:rsidRPr="00401E20" w:rsidRDefault="00F11D4A" w:rsidP="00F16FF4">
      <w:pPr>
        <w:jc w:val="both"/>
        <w:rPr>
          <w:b/>
        </w:rPr>
      </w:pPr>
      <w:r w:rsidRPr="00401E20">
        <w:rPr>
          <w:b/>
        </w:rPr>
        <w:t xml:space="preserve">Sklep </w:t>
      </w:r>
      <w:r>
        <w:rPr>
          <w:b/>
        </w:rPr>
        <w:t>1</w:t>
      </w:r>
      <w:r w:rsidRPr="00401E20">
        <w:rPr>
          <w:b/>
        </w:rPr>
        <w:t xml:space="preserve">: </w:t>
      </w:r>
      <w:r>
        <w:rPr>
          <w:b/>
        </w:rPr>
        <w:t>Finančni načrt II. gimnazije Maribor za leto 2015 je bil soglasno potrjen</w:t>
      </w:r>
      <w:r w:rsidRPr="00401E20">
        <w:rPr>
          <w:b/>
        </w:rPr>
        <w:t>.</w:t>
      </w:r>
    </w:p>
    <w:p w:rsidR="00F11D4A" w:rsidRDefault="00F11D4A"/>
    <w:p w:rsidR="00F11D4A" w:rsidRDefault="00F11D4A">
      <w:r>
        <w:t>Ker več ni bilo vprašanj, je bila 3. redna seja sveta šole zaključena ob 18.20.</w:t>
      </w:r>
    </w:p>
    <w:p w:rsidR="00F11D4A" w:rsidRDefault="00F11D4A"/>
    <w:p w:rsidR="00F11D4A" w:rsidRDefault="00F11D4A">
      <w:r>
        <w:t>Zapisala:</w:t>
      </w:r>
      <w:r>
        <w:tab/>
      </w:r>
      <w:r>
        <w:tab/>
      </w:r>
      <w:r>
        <w:tab/>
      </w:r>
      <w:r>
        <w:tab/>
      </w:r>
      <w:r>
        <w:tab/>
      </w:r>
      <w:r>
        <w:tab/>
      </w:r>
      <w:r>
        <w:tab/>
      </w:r>
      <w:r>
        <w:tab/>
        <w:t>Predsednica sveta šole:</w:t>
      </w:r>
    </w:p>
    <w:p w:rsidR="00F11D4A" w:rsidRDefault="00F11D4A">
      <w:r>
        <w:t>Tatjana Zagoranski</w:t>
      </w:r>
      <w:r>
        <w:tab/>
      </w:r>
      <w:r>
        <w:tab/>
      </w:r>
      <w:r>
        <w:tab/>
      </w:r>
      <w:r>
        <w:tab/>
      </w:r>
      <w:r>
        <w:tab/>
      </w:r>
      <w:r>
        <w:tab/>
      </w:r>
      <w:r>
        <w:tab/>
        <w:t>Sanja Cvar</w:t>
      </w:r>
    </w:p>
    <w:sectPr w:rsidR="00F11D4A" w:rsidSect="009325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38C294C"/>
    <w:lvl w:ilvl="0">
      <w:start w:val="1"/>
      <w:numFmt w:val="bullet"/>
      <w:lvlText w:val=""/>
      <w:lvlJc w:val="left"/>
      <w:pPr>
        <w:tabs>
          <w:tab w:val="num" w:pos="360"/>
        </w:tabs>
        <w:ind w:left="360" w:hanging="360"/>
      </w:pPr>
      <w:rPr>
        <w:rFonts w:ascii="Symbol" w:hAnsi="Symbol" w:hint="default"/>
      </w:rPr>
    </w:lvl>
  </w:abstractNum>
  <w:abstractNum w:abstractNumId="1">
    <w:nsid w:val="0E9F099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10C61FBE"/>
    <w:multiLevelType w:val="hybridMultilevel"/>
    <w:tmpl w:val="8B9C7952"/>
    <w:lvl w:ilvl="0" w:tplc="FBDA8930">
      <w:start w:val="1"/>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813FC8"/>
    <w:multiLevelType w:val="hybridMultilevel"/>
    <w:tmpl w:val="447A619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EF36D2"/>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1CD26E45"/>
    <w:multiLevelType w:val="hybridMultilevel"/>
    <w:tmpl w:val="5C1E7DF2"/>
    <w:lvl w:ilvl="0" w:tplc="7296899A">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01E662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30986C38"/>
    <w:multiLevelType w:val="hybridMultilevel"/>
    <w:tmpl w:val="307423E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34FB3F8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3B990CD9"/>
    <w:multiLevelType w:val="hybridMultilevel"/>
    <w:tmpl w:val="18E2E1BE"/>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nsid w:val="478043E4"/>
    <w:multiLevelType w:val="hybridMultilevel"/>
    <w:tmpl w:val="100C1E6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nsid w:val="4E461F25"/>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nsid w:val="4FFF3FEE"/>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56427A17"/>
    <w:multiLevelType w:val="hybridMultilevel"/>
    <w:tmpl w:val="9416A018"/>
    <w:lvl w:ilvl="0" w:tplc="B7D88A0C">
      <w:start w:val="7"/>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E221B6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nsid w:val="663D7241"/>
    <w:multiLevelType w:val="hybridMultilevel"/>
    <w:tmpl w:val="C2526E1C"/>
    <w:lvl w:ilvl="0" w:tplc="04240015">
      <w:start w:val="1"/>
      <w:numFmt w:val="upp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71E40DB6"/>
    <w:multiLevelType w:val="hybridMultilevel"/>
    <w:tmpl w:val="100C1E6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nsid w:val="728C3241"/>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734C0294"/>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nsid w:val="79C83E92"/>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nsid w:val="7A4C1BA4"/>
    <w:multiLevelType w:val="hybridMultilevel"/>
    <w:tmpl w:val="100C1E6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nsid w:val="7CB87B86"/>
    <w:multiLevelType w:val="hybridMultilevel"/>
    <w:tmpl w:val="FF7C0434"/>
    <w:lvl w:ilvl="0" w:tplc="04240015">
      <w:start w:val="1"/>
      <w:numFmt w:val="upp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nsid w:val="7DB13A1E"/>
    <w:multiLevelType w:val="hybridMultilevel"/>
    <w:tmpl w:val="100C1E6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2"/>
  </w:num>
  <w:num w:numId="4">
    <w:abstractNumId w:val="5"/>
  </w:num>
  <w:num w:numId="5">
    <w:abstractNumId w:val="0"/>
  </w:num>
  <w:num w:numId="6">
    <w:abstractNumId w:val="3"/>
  </w:num>
  <w:num w:numId="7">
    <w:abstractNumId w:val="22"/>
  </w:num>
  <w:num w:numId="8">
    <w:abstractNumId w:val="2"/>
  </w:num>
  <w:num w:numId="9">
    <w:abstractNumId w:val="10"/>
  </w:num>
  <w:num w:numId="10">
    <w:abstractNumId w:val="20"/>
  </w:num>
  <w:num w:numId="11">
    <w:abstractNumId w:val="16"/>
  </w:num>
  <w:num w:numId="12">
    <w:abstractNumId w:val="18"/>
  </w:num>
  <w:num w:numId="13">
    <w:abstractNumId w:val="9"/>
  </w:num>
  <w:num w:numId="14">
    <w:abstractNumId w:val="4"/>
  </w:num>
  <w:num w:numId="15">
    <w:abstractNumId w:val="7"/>
  </w:num>
  <w:num w:numId="16">
    <w:abstractNumId w:val="19"/>
  </w:num>
  <w:num w:numId="17">
    <w:abstractNumId w:val="6"/>
  </w:num>
  <w:num w:numId="18">
    <w:abstractNumId w:val="1"/>
  </w:num>
  <w:num w:numId="19">
    <w:abstractNumId w:val="17"/>
  </w:num>
  <w:num w:numId="20">
    <w:abstractNumId w:val="8"/>
  </w:num>
  <w:num w:numId="21">
    <w:abstractNumId w:val="11"/>
  </w:num>
  <w:num w:numId="22">
    <w:abstractNumId w:val="14"/>
  </w:num>
  <w:num w:numId="23">
    <w:abstractNumId w:val="13"/>
  </w:num>
  <w:num w:numId="24">
    <w:abstractNumId w:val="15"/>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4D6"/>
    <w:rsid w:val="000057CD"/>
    <w:rsid w:val="0003087B"/>
    <w:rsid w:val="00037CC4"/>
    <w:rsid w:val="000B0424"/>
    <w:rsid w:val="000B39DF"/>
    <w:rsid w:val="000B4FC9"/>
    <w:rsid w:val="000D2B5E"/>
    <w:rsid w:val="000D5D03"/>
    <w:rsid w:val="000E6E6E"/>
    <w:rsid w:val="00106740"/>
    <w:rsid w:val="00110CDF"/>
    <w:rsid w:val="00113026"/>
    <w:rsid w:val="0012768C"/>
    <w:rsid w:val="00171256"/>
    <w:rsid w:val="00181750"/>
    <w:rsid w:val="00182BE8"/>
    <w:rsid w:val="00182FF6"/>
    <w:rsid w:val="001969D7"/>
    <w:rsid w:val="001A7FF5"/>
    <w:rsid w:val="001B1F33"/>
    <w:rsid w:val="001D0310"/>
    <w:rsid w:val="001D3A35"/>
    <w:rsid w:val="001D3DA3"/>
    <w:rsid w:val="001D7AA6"/>
    <w:rsid w:val="001E7D6F"/>
    <w:rsid w:val="001F0D3C"/>
    <w:rsid w:val="001F22A0"/>
    <w:rsid w:val="001F50E8"/>
    <w:rsid w:val="00255072"/>
    <w:rsid w:val="00266401"/>
    <w:rsid w:val="00291B0C"/>
    <w:rsid w:val="003126E5"/>
    <w:rsid w:val="00315F2D"/>
    <w:rsid w:val="00322262"/>
    <w:rsid w:val="00346179"/>
    <w:rsid w:val="003828EE"/>
    <w:rsid w:val="003C44BE"/>
    <w:rsid w:val="003F4AC0"/>
    <w:rsid w:val="003F5035"/>
    <w:rsid w:val="00401E20"/>
    <w:rsid w:val="004133F2"/>
    <w:rsid w:val="0042480F"/>
    <w:rsid w:val="00441C32"/>
    <w:rsid w:val="0046011E"/>
    <w:rsid w:val="00461A7F"/>
    <w:rsid w:val="004713F3"/>
    <w:rsid w:val="00471F69"/>
    <w:rsid w:val="00474C9C"/>
    <w:rsid w:val="004A01A2"/>
    <w:rsid w:val="004A547C"/>
    <w:rsid w:val="004B5B12"/>
    <w:rsid w:val="004C2E3B"/>
    <w:rsid w:val="004C364B"/>
    <w:rsid w:val="004D1C0C"/>
    <w:rsid w:val="004D6FAC"/>
    <w:rsid w:val="004E295B"/>
    <w:rsid w:val="004F3BD4"/>
    <w:rsid w:val="004F44D6"/>
    <w:rsid w:val="00511A68"/>
    <w:rsid w:val="00527605"/>
    <w:rsid w:val="0054271D"/>
    <w:rsid w:val="00561FD1"/>
    <w:rsid w:val="00596DD7"/>
    <w:rsid w:val="005A4D2A"/>
    <w:rsid w:val="005A780B"/>
    <w:rsid w:val="005B196F"/>
    <w:rsid w:val="005D02D1"/>
    <w:rsid w:val="005E2006"/>
    <w:rsid w:val="00641257"/>
    <w:rsid w:val="006604CA"/>
    <w:rsid w:val="006760E6"/>
    <w:rsid w:val="00696D09"/>
    <w:rsid w:val="006C099E"/>
    <w:rsid w:val="006C2498"/>
    <w:rsid w:val="00702C8E"/>
    <w:rsid w:val="0070659E"/>
    <w:rsid w:val="00713C0F"/>
    <w:rsid w:val="00714B64"/>
    <w:rsid w:val="00737B13"/>
    <w:rsid w:val="00743A2C"/>
    <w:rsid w:val="00771558"/>
    <w:rsid w:val="00774D9A"/>
    <w:rsid w:val="007A0101"/>
    <w:rsid w:val="007A6264"/>
    <w:rsid w:val="007A718D"/>
    <w:rsid w:val="007C2AD6"/>
    <w:rsid w:val="007C54C2"/>
    <w:rsid w:val="007D3F9B"/>
    <w:rsid w:val="007E5FBB"/>
    <w:rsid w:val="00801433"/>
    <w:rsid w:val="008264EA"/>
    <w:rsid w:val="008340A2"/>
    <w:rsid w:val="008429A4"/>
    <w:rsid w:val="008572E9"/>
    <w:rsid w:val="0088520B"/>
    <w:rsid w:val="00897B03"/>
    <w:rsid w:val="008A0965"/>
    <w:rsid w:val="008B14F3"/>
    <w:rsid w:val="008B5234"/>
    <w:rsid w:val="008E2ADD"/>
    <w:rsid w:val="008F4ED7"/>
    <w:rsid w:val="008F5D45"/>
    <w:rsid w:val="008F6064"/>
    <w:rsid w:val="008F66C8"/>
    <w:rsid w:val="0093254B"/>
    <w:rsid w:val="00951016"/>
    <w:rsid w:val="00967EA7"/>
    <w:rsid w:val="0097552B"/>
    <w:rsid w:val="00994291"/>
    <w:rsid w:val="009B5B67"/>
    <w:rsid w:val="009C16BA"/>
    <w:rsid w:val="009C2EA1"/>
    <w:rsid w:val="009D78E0"/>
    <w:rsid w:val="009D79A6"/>
    <w:rsid w:val="00A32D40"/>
    <w:rsid w:val="00A37D0F"/>
    <w:rsid w:val="00A4719F"/>
    <w:rsid w:val="00A67027"/>
    <w:rsid w:val="00A939B3"/>
    <w:rsid w:val="00AA2085"/>
    <w:rsid w:val="00AA4D84"/>
    <w:rsid w:val="00AD2749"/>
    <w:rsid w:val="00AD57D5"/>
    <w:rsid w:val="00AE090E"/>
    <w:rsid w:val="00AF03CE"/>
    <w:rsid w:val="00B23E51"/>
    <w:rsid w:val="00B45676"/>
    <w:rsid w:val="00B510F0"/>
    <w:rsid w:val="00B54860"/>
    <w:rsid w:val="00B55B91"/>
    <w:rsid w:val="00BA09EF"/>
    <w:rsid w:val="00BB164A"/>
    <w:rsid w:val="00BF07E6"/>
    <w:rsid w:val="00C123BE"/>
    <w:rsid w:val="00C226FA"/>
    <w:rsid w:val="00C3375E"/>
    <w:rsid w:val="00C43CE2"/>
    <w:rsid w:val="00C470AD"/>
    <w:rsid w:val="00C50066"/>
    <w:rsid w:val="00C5533B"/>
    <w:rsid w:val="00C710EF"/>
    <w:rsid w:val="00C81AA7"/>
    <w:rsid w:val="00CC141F"/>
    <w:rsid w:val="00CD6103"/>
    <w:rsid w:val="00CE2AEE"/>
    <w:rsid w:val="00CF79D4"/>
    <w:rsid w:val="00D14E71"/>
    <w:rsid w:val="00D15DBB"/>
    <w:rsid w:val="00D40BDC"/>
    <w:rsid w:val="00D41C43"/>
    <w:rsid w:val="00D841C6"/>
    <w:rsid w:val="00DA4FFF"/>
    <w:rsid w:val="00DE3C37"/>
    <w:rsid w:val="00DE6C55"/>
    <w:rsid w:val="00DE7E49"/>
    <w:rsid w:val="00E005E8"/>
    <w:rsid w:val="00E241EC"/>
    <w:rsid w:val="00E531B5"/>
    <w:rsid w:val="00E97FF6"/>
    <w:rsid w:val="00F11D4A"/>
    <w:rsid w:val="00F16FF4"/>
    <w:rsid w:val="00F235F5"/>
    <w:rsid w:val="00F55884"/>
    <w:rsid w:val="00F8216D"/>
    <w:rsid w:val="00F97BDE"/>
    <w:rsid w:val="00FA7198"/>
    <w:rsid w:val="00FD27D6"/>
    <w:rsid w:val="00FD2FA0"/>
    <w:rsid w:val="00FF12E8"/>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D6"/>
    <w:pPr>
      <w:spacing w:after="200" w:line="276" w:lineRule="auto"/>
    </w:pPr>
    <w:rPr>
      <w:rFonts w:ascii="Calibri" w:eastAsia="Times New Roman"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44D6"/>
    <w:pPr>
      <w:ind w:left="720"/>
      <w:contextualSpacing/>
    </w:pPr>
  </w:style>
  <w:style w:type="paragraph" w:styleId="ListBullet">
    <w:name w:val="List Bullet"/>
    <w:basedOn w:val="Normal"/>
    <w:uiPriority w:val="99"/>
    <w:rsid w:val="005E2006"/>
    <w:pPr>
      <w:numPr>
        <w:numId w:val="4"/>
      </w:numPr>
      <w:tabs>
        <w:tab w:val="num" w:pos="360"/>
      </w:tabs>
      <w:ind w:left="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384</Words>
  <Characters>2193</Characters>
  <Application>Microsoft Office Outlook</Application>
  <DocSecurity>0</DocSecurity>
  <Lines>0</Lines>
  <Paragraphs>0</Paragraphs>
  <ScaleCrop>false</ScaleCrop>
  <Company>II. gimnazija Maribor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subject/>
  <dc:creator>Tajnistvo</dc:creator>
  <cp:keywords/>
  <dc:description/>
  <cp:lastModifiedBy>PETRA</cp:lastModifiedBy>
  <cp:revision>2</cp:revision>
  <dcterms:created xsi:type="dcterms:W3CDTF">2015-06-04T13:15:00Z</dcterms:created>
  <dcterms:modified xsi:type="dcterms:W3CDTF">2015-06-04T13:15:00Z</dcterms:modified>
</cp:coreProperties>
</file>