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18" w:rsidRDefault="00153118" w:rsidP="00CF26BA">
      <w:pPr>
        <w:rPr>
          <w:rFonts w:ascii="Times New Roman" w:hAnsi="Times New Roman"/>
          <w:b/>
          <w:sz w:val="28"/>
          <w:szCs w:val="28"/>
        </w:rPr>
      </w:pPr>
      <w:r>
        <w:rPr>
          <w:rFonts w:ascii="Times New Roman" w:hAnsi="Times New Roman"/>
          <w:b/>
          <w:sz w:val="28"/>
          <w:szCs w:val="28"/>
        </w:rPr>
        <w:t>PREŠERNOV NATEČAJ  2015/16</w:t>
      </w:r>
    </w:p>
    <w:p w:rsidR="00153118" w:rsidRDefault="00153118" w:rsidP="007B0913">
      <w:pPr>
        <w:pStyle w:val="NoSpacing"/>
        <w:rPr>
          <w:rFonts w:ascii="Times New Roman" w:hAnsi="Times New Roman"/>
          <w:b/>
          <w:i/>
          <w:sz w:val="28"/>
          <w:szCs w:val="28"/>
        </w:rPr>
      </w:pPr>
      <w:r>
        <w:rPr>
          <w:rFonts w:ascii="Times New Roman" w:hAnsi="Times New Roman"/>
          <w:b/>
          <w:i/>
          <w:sz w:val="28"/>
          <w:szCs w:val="28"/>
        </w:rPr>
        <w:t>»Drugo in dokončno zmagoslavje je za Slovence dosegel Prešeren. Postavil je visoko mero zahtevnosti jezika in od njega štejeta slovenščina in slovenska kultura svoje evropsko rojstvo, svojo visoko dobo. Jezik je s svojo poezijo udomil med govoreče jezike sveta. Drugi pisci, slikarji, glasbeniki in znanstveniki so to vsedejanje dopolnjevali, lepšali in krasili, bogatili jezik in slovensko stavbo duha. Dom, v katerem bivamo. Jezik je dom. V njem smo.«</w:t>
      </w:r>
    </w:p>
    <w:p w:rsidR="00153118" w:rsidRDefault="00153118" w:rsidP="007B0913">
      <w:pPr>
        <w:pStyle w:val="NoSpacing"/>
        <w:rPr>
          <w:rFonts w:ascii="Times New Roman" w:hAnsi="Times New Roman"/>
          <w:b/>
          <w:i/>
          <w:sz w:val="28"/>
          <w:szCs w:val="28"/>
        </w:rPr>
      </w:pPr>
      <w:r>
        <w:rPr>
          <w:rFonts w:ascii="Times New Roman" w:hAnsi="Times New Roman"/>
          <w:b/>
          <w:i/>
          <w:sz w:val="28"/>
          <w:szCs w:val="28"/>
        </w:rPr>
        <w:t xml:space="preserve">                                                                                                          Tone Pavček</w:t>
      </w:r>
    </w:p>
    <w:p w:rsidR="00153118" w:rsidRDefault="00153118" w:rsidP="007B0913">
      <w:pPr>
        <w:pStyle w:val="NoSpacing"/>
        <w:rPr>
          <w:rFonts w:ascii="Times New Roman" w:hAnsi="Times New Roman"/>
          <w:sz w:val="28"/>
          <w:szCs w:val="28"/>
        </w:rPr>
      </w:pPr>
    </w:p>
    <w:p w:rsidR="00153118" w:rsidRDefault="00153118" w:rsidP="007B0913">
      <w:pPr>
        <w:pStyle w:val="NoSpacing"/>
        <w:rPr>
          <w:rFonts w:ascii="Times New Roman" w:hAnsi="Times New Roman"/>
          <w:b/>
          <w:i/>
          <w:sz w:val="28"/>
          <w:szCs w:val="28"/>
        </w:rPr>
      </w:pPr>
      <w:r>
        <w:rPr>
          <w:rFonts w:ascii="Times New Roman" w:hAnsi="Times New Roman"/>
          <w:sz w:val="28"/>
          <w:szCs w:val="28"/>
        </w:rPr>
        <w:t>Te pretanjene in  skrbno izbrane besede pesnika vas letos nagovarjajo, da tudi vi okrasite in dopolnite ta naš skupni dom z besedami, barvami, podobami, ujetimi v trenutek, ali s premikajočimi se</w:t>
      </w:r>
      <w:r>
        <w:rPr>
          <w:rFonts w:ascii="Times New Roman" w:hAnsi="Times New Roman"/>
          <w:b/>
          <w:i/>
          <w:sz w:val="28"/>
          <w:szCs w:val="28"/>
        </w:rPr>
        <w:t xml:space="preserve"> </w:t>
      </w:r>
      <w:r>
        <w:rPr>
          <w:rFonts w:ascii="Times New Roman" w:hAnsi="Times New Roman"/>
          <w:sz w:val="28"/>
          <w:szCs w:val="28"/>
        </w:rPr>
        <w:t>na filmskem traku, z akordi</w:t>
      </w:r>
      <w:r>
        <w:rPr>
          <w:rFonts w:ascii="Times New Roman" w:hAnsi="Times New Roman"/>
          <w:b/>
          <w:i/>
          <w:sz w:val="28"/>
          <w:szCs w:val="28"/>
        </w:rPr>
        <w:t xml:space="preserve">  </w:t>
      </w:r>
      <w:r>
        <w:rPr>
          <w:rFonts w:ascii="Times New Roman" w:hAnsi="Times New Roman"/>
          <w:sz w:val="28"/>
          <w:szCs w:val="28"/>
        </w:rPr>
        <w:t>ali plesnimi gibi.</w:t>
      </w:r>
      <w:r>
        <w:rPr>
          <w:rFonts w:ascii="Times New Roman" w:hAnsi="Times New Roman"/>
          <w:b/>
          <w:i/>
          <w:sz w:val="28"/>
          <w:szCs w:val="28"/>
        </w:rPr>
        <w:t xml:space="preserve">       </w:t>
      </w:r>
    </w:p>
    <w:p w:rsidR="00153118" w:rsidRDefault="00153118" w:rsidP="007B0913">
      <w:pPr>
        <w:pStyle w:val="NoSpacing"/>
        <w:rPr>
          <w:rFonts w:ascii="Times New Roman" w:hAnsi="Times New Roman"/>
          <w:sz w:val="28"/>
          <w:szCs w:val="28"/>
        </w:rPr>
      </w:pPr>
      <w:r>
        <w:rPr>
          <w:rFonts w:ascii="Times New Roman" w:hAnsi="Times New Roman"/>
          <w:sz w:val="28"/>
          <w:szCs w:val="28"/>
        </w:rPr>
        <w:t>Letošnji Prešernov natečaj  bo tradicionalno potekal od 3. decembra do 22. januarja.</w:t>
      </w:r>
    </w:p>
    <w:p w:rsidR="00153118" w:rsidRDefault="00153118" w:rsidP="00CF26BA">
      <w:pPr>
        <w:rPr>
          <w:rFonts w:ascii="Times New Roman" w:hAnsi="Times New Roman"/>
          <w:sz w:val="28"/>
          <w:szCs w:val="28"/>
        </w:rPr>
      </w:pPr>
      <w:r>
        <w:rPr>
          <w:rFonts w:ascii="Times New Roman" w:hAnsi="Times New Roman"/>
          <w:sz w:val="28"/>
          <w:szCs w:val="28"/>
        </w:rPr>
        <w:t xml:space="preserve"> </w:t>
      </w:r>
    </w:p>
    <w:p w:rsidR="00153118" w:rsidRDefault="00153118" w:rsidP="00CF26BA">
      <w:pPr>
        <w:rPr>
          <w:rFonts w:ascii="Times New Roman" w:hAnsi="Times New Roman"/>
          <w:sz w:val="28"/>
          <w:szCs w:val="28"/>
        </w:rPr>
      </w:pPr>
      <w:r>
        <w:rPr>
          <w:rFonts w:ascii="Times New Roman" w:hAnsi="Times New Roman"/>
          <w:sz w:val="28"/>
          <w:szCs w:val="28"/>
        </w:rPr>
        <w:t>Svoje ustvarjanje in poustvarjanje</w:t>
      </w:r>
      <w:bookmarkStart w:id="0" w:name="_GoBack"/>
      <w:bookmarkEnd w:id="0"/>
      <w:r>
        <w:rPr>
          <w:rFonts w:ascii="Times New Roman" w:hAnsi="Times New Roman"/>
          <w:sz w:val="28"/>
          <w:szCs w:val="28"/>
        </w:rPr>
        <w:t xml:space="preserve"> na literarnem, likovnem, glasbenem, fotografskem, filmskem, plesnem in gledališkem področju zberite ter sestavite v urejeno celoto, ki ne bo samo delček, ampak bo predstavljala kontinuiteto vašega ustvarjanja. </w:t>
      </w:r>
    </w:p>
    <w:p w:rsidR="00153118" w:rsidRDefault="00153118" w:rsidP="00CF26BA">
      <w:pPr>
        <w:rPr>
          <w:rFonts w:ascii="Times New Roman" w:hAnsi="Times New Roman"/>
          <w:sz w:val="28"/>
          <w:szCs w:val="28"/>
        </w:rPr>
      </w:pPr>
      <w:r>
        <w:rPr>
          <w:rFonts w:ascii="Times New Roman" w:hAnsi="Times New Roman"/>
          <w:sz w:val="28"/>
          <w:szCs w:val="28"/>
        </w:rPr>
        <w:t xml:space="preserve">Izdelke </w:t>
      </w:r>
      <w:r w:rsidRPr="00926BF9">
        <w:rPr>
          <w:rFonts w:ascii="Times New Roman" w:hAnsi="Times New Roman"/>
          <w:b/>
          <w:sz w:val="28"/>
          <w:szCs w:val="28"/>
        </w:rPr>
        <w:t>vložite v kuverto</w:t>
      </w:r>
      <w:r>
        <w:rPr>
          <w:rFonts w:ascii="Times New Roman" w:hAnsi="Times New Roman"/>
          <w:sz w:val="28"/>
          <w:szCs w:val="28"/>
        </w:rPr>
        <w:t xml:space="preserve"> (likovne in fotografske tudi ustrezno zaščitite), </w:t>
      </w:r>
      <w:r w:rsidRPr="00926BF9">
        <w:rPr>
          <w:rFonts w:ascii="Times New Roman" w:hAnsi="Times New Roman"/>
          <w:b/>
          <w:sz w:val="28"/>
          <w:szCs w:val="28"/>
        </w:rPr>
        <w:t>kuverto opremite s šifro</w:t>
      </w:r>
      <w:r>
        <w:rPr>
          <w:rFonts w:ascii="Times New Roman" w:hAnsi="Times New Roman"/>
          <w:sz w:val="28"/>
          <w:szCs w:val="28"/>
        </w:rPr>
        <w:t xml:space="preserve">, ki jo v </w:t>
      </w:r>
      <w:r w:rsidRPr="00926BF9">
        <w:rPr>
          <w:rFonts w:ascii="Times New Roman" w:hAnsi="Times New Roman"/>
          <w:b/>
          <w:sz w:val="28"/>
          <w:szCs w:val="28"/>
        </w:rPr>
        <w:t>zaprti pisemski ovojnici</w:t>
      </w:r>
      <w:r>
        <w:rPr>
          <w:rFonts w:ascii="Times New Roman" w:hAnsi="Times New Roman"/>
          <w:sz w:val="28"/>
          <w:szCs w:val="28"/>
        </w:rPr>
        <w:t xml:space="preserve"> tudi </w:t>
      </w:r>
      <w:r w:rsidRPr="00926BF9">
        <w:rPr>
          <w:rFonts w:ascii="Times New Roman" w:hAnsi="Times New Roman"/>
          <w:b/>
          <w:sz w:val="28"/>
          <w:szCs w:val="28"/>
        </w:rPr>
        <w:t>dešifrirajte</w:t>
      </w:r>
      <w:r>
        <w:rPr>
          <w:rFonts w:ascii="Times New Roman" w:hAnsi="Times New Roman"/>
          <w:sz w:val="28"/>
          <w:szCs w:val="28"/>
        </w:rPr>
        <w:t>; in nato oddajte prispevke  v tajništvu.</w:t>
      </w:r>
    </w:p>
    <w:p w:rsidR="00153118" w:rsidRDefault="00153118" w:rsidP="00CF26BA">
      <w:pPr>
        <w:rPr>
          <w:rFonts w:ascii="Times New Roman" w:hAnsi="Times New Roman"/>
          <w:sz w:val="28"/>
          <w:szCs w:val="28"/>
        </w:rPr>
      </w:pPr>
      <w:r>
        <w:rPr>
          <w:rFonts w:ascii="Times New Roman" w:hAnsi="Times New Roman"/>
          <w:sz w:val="28"/>
          <w:szCs w:val="28"/>
        </w:rPr>
        <w:t>Natančnejša navodila boste  lahko prebrali v prihodnji  številki Borca in na šolskih spletnih straneh.</w:t>
      </w:r>
    </w:p>
    <w:p w:rsidR="00153118" w:rsidRDefault="00153118" w:rsidP="00CF26BA">
      <w:pPr>
        <w:rPr>
          <w:rFonts w:ascii="Times New Roman" w:hAnsi="Times New Roman"/>
          <w:b/>
          <w:sz w:val="28"/>
          <w:szCs w:val="28"/>
        </w:rPr>
      </w:pPr>
      <w:r>
        <w:rPr>
          <w:rFonts w:ascii="Times New Roman" w:hAnsi="Times New Roman"/>
          <w:b/>
          <w:i/>
          <w:sz w:val="28"/>
          <w:szCs w:val="28"/>
        </w:rPr>
        <w:t>Dijaki in profesorji prav tako vsako leto z veseljem pričakujemo vašo proslavo ob kulturnem prazniku in zato seveda verjamemo, da boste sodelovali na  natečaju za kreativni scenarij  proslave ob slovenskem kulturnem prazniku. Vabimo  posameznike ali skupine (morda tudi razrede), da se predstavijo s svojim predlogom  izvedbe proslave. Scenarije oddajte profesorici Alenki Miklavc do  18. decembra 2015 ali najkasneje takoj po novoletnih počitnicah</w:t>
      </w:r>
      <w:r>
        <w:rPr>
          <w:rFonts w:ascii="Times New Roman" w:hAnsi="Times New Roman"/>
          <w:b/>
          <w:sz w:val="28"/>
          <w:szCs w:val="28"/>
        </w:rPr>
        <w:t>.</w:t>
      </w:r>
    </w:p>
    <w:p w:rsidR="00153118" w:rsidRDefault="00153118" w:rsidP="00CF26BA">
      <w:pPr>
        <w:rPr>
          <w:rFonts w:ascii="Times New Roman" w:hAnsi="Times New Roman"/>
          <w:sz w:val="28"/>
          <w:szCs w:val="28"/>
        </w:rPr>
      </w:pPr>
    </w:p>
    <w:p w:rsidR="00153118" w:rsidRDefault="00153118" w:rsidP="00CF26BA">
      <w:pPr>
        <w:rPr>
          <w:rFonts w:ascii="Times New Roman" w:hAnsi="Times New Roman"/>
          <w:sz w:val="28"/>
          <w:szCs w:val="28"/>
        </w:rPr>
      </w:pPr>
    </w:p>
    <w:p w:rsidR="00153118" w:rsidRDefault="00153118" w:rsidP="00CF26BA">
      <w:pPr>
        <w:rPr>
          <w:rFonts w:ascii="Times New Roman" w:hAnsi="Times New Roman"/>
          <w:sz w:val="28"/>
          <w:szCs w:val="28"/>
        </w:rPr>
      </w:pPr>
    </w:p>
    <w:p w:rsidR="00153118" w:rsidRDefault="00153118" w:rsidP="00CF26BA">
      <w:pPr>
        <w:rPr>
          <w:rFonts w:ascii="Times New Roman" w:hAnsi="Times New Roman"/>
          <w:sz w:val="28"/>
          <w:szCs w:val="28"/>
        </w:rPr>
      </w:pPr>
    </w:p>
    <w:p w:rsidR="00153118" w:rsidRDefault="00153118" w:rsidP="00CF26BA">
      <w:pPr>
        <w:rPr>
          <w:rFonts w:ascii="Times New Roman" w:hAnsi="Times New Roman"/>
          <w:b/>
          <w:sz w:val="28"/>
          <w:szCs w:val="28"/>
        </w:rPr>
      </w:pPr>
      <w:r>
        <w:rPr>
          <w:rFonts w:ascii="Times New Roman" w:hAnsi="Times New Roman"/>
          <w:b/>
          <w:sz w:val="28"/>
          <w:szCs w:val="28"/>
        </w:rPr>
        <w:t>RAZPISNI POGOJI</w:t>
      </w:r>
    </w:p>
    <w:p w:rsidR="00153118" w:rsidRDefault="00153118" w:rsidP="00CF26BA">
      <w:pPr>
        <w:rPr>
          <w:rFonts w:ascii="Times New Roman" w:hAnsi="Times New Roman"/>
          <w:b/>
          <w:i/>
          <w:sz w:val="28"/>
          <w:szCs w:val="28"/>
        </w:rPr>
      </w:pPr>
      <w:r>
        <w:rPr>
          <w:rFonts w:ascii="Times New Roman" w:hAnsi="Times New Roman"/>
          <w:b/>
          <w:i/>
          <w:sz w:val="28"/>
          <w:szCs w:val="28"/>
        </w:rPr>
        <w:t>Literarno področje</w:t>
      </w:r>
    </w:p>
    <w:p w:rsidR="00153118" w:rsidRDefault="00153118" w:rsidP="00CF26BA">
      <w:pPr>
        <w:rPr>
          <w:rFonts w:ascii="Times New Roman" w:hAnsi="Times New Roman"/>
          <w:sz w:val="28"/>
          <w:szCs w:val="28"/>
        </w:rPr>
      </w:pPr>
      <w:r>
        <w:rPr>
          <w:rFonts w:ascii="Times New Roman" w:hAnsi="Times New Roman"/>
          <w:sz w:val="28"/>
          <w:szCs w:val="28"/>
        </w:rPr>
        <w:t>Prispevki naj bodo plod daljšega ustvarjanja in  raznoliki. Če ustvarjate na različnih področjih, oddajte likovne in morda literarne prispevke ločeno.</w:t>
      </w:r>
    </w:p>
    <w:p w:rsidR="00153118" w:rsidRDefault="00153118" w:rsidP="00CF26BA">
      <w:pPr>
        <w:rPr>
          <w:rFonts w:ascii="Times New Roman" w:hAnsi="Times New Roman"/>
          <w:sz w:val="28"/>
          <w:szCs w:val="28"/>
        </w:rPr>
      </w:pPr>
      <w:r>
        <w:rPr>
          <w:rFonts w:ascii="Times New Roman" w:hAnsi="Times New Roman"/>
          <w:sz w:val="28"/>
          <w:szCs w:val="28"/>
        </w:rPr>
        <w:t>Če ustvarjate več zvrsti literature, lahko oddaste pesmi, prozo in dramatiko, lahko pa se odločite samo za eno zvrst.</w:t>
      </w:r>
    </w:p>
    <w:p w:rsidR="00153118" w:rsidRDefault="00153118" w:rsidP="00CF26BA">
      <w:pPr>
        <w:rPr>
          <w:rFonts w:ascii="Times New Roman" w:hAnsi="Times New Roman"/>
          <w:sz w:val="28"/>
          <w:szCs w:val="28"/>
        </w:rPr>
      </w:pPr>
      <w:r>
        <w:rPr>
          <w:rFonts w:ascii="Times New Roman" w:hAnsi="Times New Roman"/>
          <w:sz w:val="28"/>
          <w:szCs w:val="28"/>
        </w:rPr>
        <w:t>Med vašimi literarnimi stvaritvami izberite tiste, ki predstavljajo neko celoto – pesmi, proza, kratke zgodbe, dramski poskusi – in lahko predstavijo vašo poetiko, metaforiko, tematiko, snov ali morda samo vaš ustvarjalni duh. Komisija ne more vrednotiti vašega ustvarjanja, če ima pred seboj le dve ali tri pesmi ali kratek spis o neki temi. Oddani prispevek opremite s šifro,  jo dešifrirajte v zaprti kuverti, ki jo dodajte v kuverto skupaj s prispevkom.</w:t>
      </w:r>
    </w:p>
    <w:p w:rsidR="00153118" w:rsidRDefault="00153118" w:rsidP="00CF26BA">
      <w:pPr>
        <w:rPr>
          <w:rFonts w:ascii="Times New Roman" w:hAnsi="Times New Roman"/>
          <w:sz w:val="28"/>
          <w:szCs w:val="28"/>
        </w:rPr>
      </w:pPr>
    </w:p>
    <w:p w:rsidR="00153118" w:rsidRDefault="00153118" w:rsidP="00CF26BA">
      <w:pPr>
        <w:rPr>
          <w:rFonts w:ascii="Times New Roman" w:hAnsi="Times New Roman"/>
          <w:b/>
          <w:i/>
          <w:sz w:val="28"/>
          <w:szCs w:val="28"/>
        </w:rPr>
      </w:pPr>
      <w:r>
        <w:rPr>
          <w:rFonts w:ascii="Times New Roman" w:hAnsi="Times New Roman"/>
          <w:b/>
          <w:i/>
          <w:sz w:val="28"/>
          <w:szCs w:val="28"/>
        </w:rPr>
        <w:t>Likovno področje</w:t>
      </w:r>
    </w:p>
    <w:p w:rsidR="00153118" w:rsidRDefault="00153118" w:rsidP="00CF26BA">
      <w:pPr>
        <w:rPr>
          <w:rFonts w:ascii="Times New Roman" w:hAnsi="Times New Roman"/>
          <w:sz w:val="28"/>
          <w:szCs w:val="28"/>
        </w:rPr>
      </w:pPr>
      <w:r>
        <w:rPr>
          <w:rFonts w:ascii="Times New Roman" w:hAnsi="Times New Roman"/>
          <w:sz w:val="28"/>
          <w:szCs w:val="28"/>
        </w:rPr>
        <w:t xml:space="preserve">Vse prispevke z likovnega področja (slike,  kiparska dela) primerno zavarujte in prav tako opremite s šifro ter  jo dešifrirajte v zaprti kuverti, ki jo prilepite na zadnjo stran izdelka. </w:t>
      </w:r>
    </w:p>
    <w:p w:rsidR="00153118" w:rsidRDefault="00153118" w:rsidP="00CF26BA">
      <w:pPr>
        <w:rPr>
          <w:rFonts w:ascii="Times New Roman" w:hAnsi="Times New Roman"/>
          <w:sz w:val="28"/>
          <w:szCs w:val="28"/>
        </w:rPr>
      </w:pPr>
    </w:p>
    <w:p w:rsidR="00153118" w:rsidRDefault="00153118" w:rsidP="00CF26BA">
      <w:pPr>
        <w:rPr>
          <w:rFonts w:ascii="Times New Roman" w:hAnsi="Times New Roman"/>
          <w:b/>
          <w:i/>
          <w:sz w:val="28"/>
          <w:szCs w:val="28"/>
        </w:rPr>
      </w:pPr>
      <w:r>
        <w:rPr>
          <w:rFonts w:ascii="Times New Roman" w:hAnsi="Times New Roman"/>
          <w:b/>
          <w:i/>
          <w:sz w:val="28"/>
          <w:szCs w:val="28"/>
        </w:rPr>
        <w:t>Glasbeno in plesno področje</w:t>
      </w:r>
    </w:p>
    <w:p w:rsidR="00153118" w:rsidRDefault="00153118" w:rsidP="00CF26BA">
      <w:pPr>
        <w:rPr>
          <w:rFonts w:ascii="Times New Roman" w:hAnsi="Times New Roman"/>
          <w:sz w:val="28"/>
          <w:szCs w:val="28"/>
        </w:rPr>
      </w:pPr>
      <w:r>
        <w:rPr>
          <w:rFonts w:ascii="Times New Roman" w:hAnsi="Times New Roman"/>
          <w:sz w:val="28"/>
          <w:szCs w:val="28"/>
        </w:rPr>
        <w:t xml:space="preserve">Na Prešernov natečaj lahko prijavite solistične ali skupinske avtorske vokalne, inštrumentalne, vokalno-inštrumentalne ali plesne dosežke vašega kreativnega ustvarjanja. Lahko se tudi odločite za kompozicijsko tehniko (ročna notacija ali notacija s primernim računalniškim glasbenim programom), računalniško kompozicijo, aranžiranje glasbenega dela, improvizacijo ali stilistično tehniko, klasični ali sodobni ples. </w:t>
      </w:r>
    </w:p>
    <w:p w:rsidR="00153118" w:rsidRDefault="00153118" w:rsidP="00CF26BA">
      <w:pPr>
        <w:rPr>
          <w:rFonts w:ascii="Times New Roman" w:hAnsi="Times New Roman"/>
          <w:sz w:val="28"/>
          <w:szCs w:val="28"/>
        </w:rPr>
      </w:pPr>
      <w:r>
        <w:rPr>
          <w:rFonts w:ascii="Times New Roman" w:hAnsi="Times New Roman"/>
          <w:sz w:val="28"/>
          <w:szCs w:val="28"/>
        </w:rPr>
        <w:t>Vsaka skladba oz. vaše avtorsko delo mora biti posneto v video, midi, wav ali mp3 obliki, dolžina skladbe oz. plesa mora biti od 3 do 6 minut, predložiti je potrebno partituro vašega dela in obvezno sestavek  v  obsegu 200-300 besed, kjer pojasnite namen nastanka vašega dela, njegovo razumevanje vsebine oz. naslova, proces izdelave (ideje, viri, notni osnutki, plesni koraki …) in sam rezultat oz. vaš avtorski izdelek kot celoto. Ne pozabite: zapakirano in šifrirano ovojnico oddajte s pripisom »GLA«!</w:t>
      </w:r>
    </w:p>
    <w:p w:rsidR="00153118" w:rsidRDefault="00153118" w:rsidP="00CF26BA">
      <w:pPr>
        <w:rPr>
          <w:rFonts w:ascii="Times New Roman" w:hAnsi="Times New Roman"/>
          <w:sz w:val="28"/>
          <w:szCs w:val="28"/>
        </w:rPr>
      </w:pPr>
      <w:r>
        <w:rPr>
          <w:rFonts w:ascii="Times New Roman" w:hAnsi="Times New Roman"/>
          <w:b/>
          <w:i/>
          <w:sz w:val="28"/>
          <w:szCs w:val="28"/>
        </w:rPr>
        <w:t>Fotografija</w:t>
      </w:r>
    </w:p>
    <w:p w:rsidR="00153118" w:rsidRDefault="00153118" w:rsidP="00CF26BA">
      <w:pPr>
        <w:pStyle w:val="ListParagraph"/>
        <w:ind w:left="0"/>
        <w:rPr>
          <w:rFonts w:ascii="Times New Roman" w:hAnsi="Times New Roman" w:cs="Times New Roman"/>
          <w:color w:val="000000"/>
          <w:sz w:val="28"/>
          <w:szCs w:val="28"/>
        </w:rPr>
      </w:pPr>
      <w:r>
        <w:rPr>
          <w:rFonts w:ascii="Times New Roman" w:hAnsi="Times New Roman" w:cs="Times New Roman"/>
          <w:color w:val="000000"/>
          <w:sz w:val="28"/>
          <w:szCs w:val="28"/>
        </w:rPr>
        <w:t>Fotografije, ki jih boste oddali na natečaj, naj bodo  v enem izmed navedenih  formatov: 13 x 18, 30 x 40 ali 30 x 45. Posamezna kolekcija naj bo vedno v enakem formatu. To navodilo je potrebno zaradi morebitne uporabe fotografij za kasnejšo razstavo. Manjši format ni primeren za razstavo. Digitalnega ali kakšnega drugega medija, na katerem se nahajajo posnetki, ne prilagajte v kuverto s kolekcijo. Komisija bo namreč ocenjevala samo fotografije.</w:t>
      </w:r>
    </w:p>
    <w:p w:rsidR="00153118" w:rsidRDefault="00153118" w:rsidP="00CF26BA">
      <w:pPr>
        <w:pStyle w:val="ListParagraph"/>
        <w:ind w:left="0"/>
        <w:rPr>
          <w:rFonts w:ascii="Times New Roman" w:hAnsi="Times New Roman" w:cs="Times New Roman"/>
          <w:color w:val="000000"/>
          <w:sz w:val="28"/>
          <w:szCs w:val="28"/>
        </w:rPr>
      </w:pPr>
      <w:r>
        <w:rPr>
          <w:rFonts w:ascii="Times New Roman" w:hAnsi="Times New Roman" w:cs="Times New Roman"/>
          <w:color w:val="000000"/>
          <w:sz w:val="28"/>
          <w:szCs w:val="28"/>
        </w:rPr>
        <w:t>Število fotografij v posamezni kolekciji naj bo od 3 do največ 10 in  naj bodo ustrezno  pritrjene na podlago,  skupaj s podlago naj ne presegajo A3 formata oziroma zgoraj navedene največje dimenzije. V kolikor posameznik sodeluje z več kolekcijami, naj bo vsaka samostojna  in opremljena s svojo šifro. Posamezni dijak lahko sodeluje največ s tremi različnimi kolekcijami.</w:t>
      </w:r>
    </w:p>
    <w:p w:rsidR="00153118" w:rsidRDefault="00153118" w:rsidP="00CF26BA">
      <w:pPr>
        <w:pStyle w:val="ListParagraph"/>
        <w:ind w:left="0"/>
        <w:rPr>
          <w:rFonts w:ascii="Times New Roman" w:hAnsi="Times New Roman" w:cs="Times New Roman"/>
          <w:color w:val="000000"/>
          <w:sz w:val="28"/>
          <w:szCs w:val="28"/>
        </w:rPr>
      </w:pPr>
      <w:r>
        <w:rPr>
          <w:rFonts w:ascii="Times New Roman" w:hAnsi="Times New Roman" w:cs="Times New Roman"/>
          <w:color w:val="000000"/>
          <w:sz w:val="28"/>
          <w:szCs w:val="28"/>
        </w:rPr>
        <w:t>Posamezna kolekcija naj bo vsebinsko zaključena. Tema fotografij, ki sodelujejo na natečaju v obliki kolekcij,  ni določena. Posamezne fotografije ne bodo vključene v tekmovanje. Pomeni, da je težišče  na ustrezno izbrani kolekciji.</w:t>
      </w:r>
    </w:p>
    <w:p w:rsidR="00153118" w:rsidRDefault="00153118" w:rsidP="00CF26BA">
      <w:pPr>
        <w:pStyle w:val="ListParagraph"/>
        <w:ind w:left="0"/>
        <w:rPr>
          <w:rFonts w:ascii="Times New Roman" w:hAnsi="Times New Roman" w:cs="Times New Roman"/>
          <w:color w:val="000000"/>
          <w:sz w:val="28"/>
          <w:szCs w:val="28"/>
        </w:rPr>
      </w:pPr>
      <w:r>
        <w:rPr>
          <w:rFonts w:ascii="Times New Roman" w:hAnsi="Times New Roman" w:cs="Times New Roman"/>
          <w:color w:val="000000"/>
          <w:sz w:val="28"/>
          <w:szCs w:val="28"/>
        </w:rPr>
        <w:t>Šifra mora biti razvidno označena na kuverti, v kateri se nahaja kolekcija. Podatki o avtorju so skupaj s šifro posebej priloženi v manjši kuverti.</w:t>
      </w:r>
    </w:p>
    <w:p w:rsidR="00153118" w:rsidRDefault="00153118" w:rsidP="00CF26BA">
      <w:pPr>
        <w:rPr>
          <w:rFonts w:ascii="Times New Roman" w:hAnsi="Times New Roman"/>
          <w:sz w:val="28"/>
          <w:szCs w:val="28"/>
        </w:rPr>
      </w:pPr>
    </w:p>
    <w:p w:rsidR="00153118" w:rsidRDefault="00153118" w:rsidP="00CF26BA">
      <w:pPr>
        <w:rPr>
          <w:rFonts w:ascii="Times New Roman" w:hAnsi="Times New Roman"/>
          <w:b/>
          <w:i/>
          <w:sz w:val="28"/>
          <w:szCs w:val="28"/>
        </w:rPr>
      </w:pPr>
      <w:r>
        <w:rPr>
          <w:rFonts w:ascii="Times New Roman" w:hAnsi="Times New Roman"/>
          <w:b/>
          <w:i/>
          <w:sz w:val="28"/>
          <w:szCs w:val="28"/>
        </w:rPr>
        <w:t>Filmsko področje</w:t>
      </w:r>
    </w:p>
    <w:p w:rsidR="00153118" w:rsidRDefault="00153118" w:rsidP="00CF26BA">
      <w:pPr>
        <w:rPr>
          <w:rFonts w:ascii="Times New Roman" w:hAnsi="Times New Roman"/>
          <w:b/>
          <w:i/>
          <w:sz w:val="28"/>
          <w:szCs w:val="28"/>
        </w:rPr>
      </w:pPr>
      <w:r>
        <w:rPr>
          <w:rFonts w:ascii="Times New Roman" w:hAnsi="Times New Roman"/>
          <w:b/>
          <w:i/>
          <w:sz w:val="28"/>
          <w:szCs w:val="28"/>
        </w:rPr>
        <w:t>FILM/VIDEO/ANIMACIJA</w:t>
      </w:r>
    </w:p>
    <w:p w:rsidR="00153118" w:rsidRDefault="00153118" w:rsidP="00CF26BA">
      <w:pPr>
        <w:rPr>
          <w:rFonts w:ascii="Times New Roman" w:hAnsi="Times New Roman"/>
          <w:sz w:val="28"/>
          <w:szCs w:val="28"/>
        </w:rPr>
      </w:pPr>
      <w:r>
        <w:rPr>
          <w:rFonts w:ascii="Times New Roman" w:hAnsi="Times New Roman"/>
          <w:sz w:val="28"/>
          <w:szCs w:val="28"/>
        </w:rPr>
        <w:t xml:space="preserve">Na Prešernov natečaj lahko prijavite kratki  igrani / dokumentarni / eksperimentalni film/video/animacijo. Film/video je lahko posnet z mobilnim telefonom, fotoaparatom ali kamero. Animacija je lahko narejena v kateri koli tehniki (stop-motion, objektna, lutkovna,  s plastelinom,  računalniška …).  Žanrskih in vsebinskih omejitev ni. Film/video/animacija naj ne presega 5 minut. Izdelek oddajte na cd-ju/dvd-ju v enem izmed naštetih formatov: .avi, .vob., .mov, .mp4 in .mpg. Animacije pa v formatih: .gif, .avi ali .swf. Izdelku priložite obvezne podatke: avtorstvo, lokacijo, čas snemanja/izdelave, tehnično ekipo (zvok, montaža, fotografija, kamera …). Izdelek naj spremlja tudi zelo strnjen sinopsis ter zgoščena razlaga vašega dela (namen, učinek, tehnika projekta). </w:t>
      </w:r>
    </w:p>
    <w:p w:rsidR="00153118" w:rsidRDefault="00153118" w:rsidP="00CF26BA">
      <w:pPr>
        <w:rPr>
          <w:rFonts w:ascii="Times New Roman" w:hAnsi="Times New Roman"/>
          <w:sz w:val="28"/>
          <w:szCs w:val="28"/>
        </w:rPr>
      </w:pPr>
      <w:r>
        <w:rPr>
          <w:rFonts w:ascii="Times New Roman" w:hAnsi="Times New Roman"/>
          <w:sz w:val="28"/>
          <w:szCs w:val="28"/>
        </w:rPr>
        <w:t>Ne pozabite: zapakirano in šifrirano ovojnico oddajte v tajništvu z oznako »F/V/A«.</w:t>
      </w:r>
    </w:p>
    <w:p w:rsidR="00153118" w:rsidRDefault="00153118" w:rsidP="00CF26BA">
      <w:pPr>
        <w:rPr>
          <w:rFonts w:ascii="Times New Roman" w:hAnsi="Times New Roman"/>
          <w:sz w:val="28"/>
          <w:szCs w:val="28"/>
        </w:rPr>
      </w:pPr>
      <w:r>
        <w:rPr>
          <w:rFonts w:ascii="Times New Roman" w:hAnsi="Times New Roman"/>
          <w:sz w:val="28"/>
          <w:szCs w:val="28"/>
        </w:rPr>
        <w:t xml:space="preserve">                                                    Predsednica komisije za Prešernov natečaj                                                                 </w:t>
      </w:r>
    </w:p>
    <w:p w:rsidR="00153118" w:rsidRDefault="00153118" w:rsidP="00CF26BA">
      <w:pPr>
        <w:rPr>
          <w:rFonts w:ascii="Times New Roman" w:hAnsi="Times New Roman"/>
          <w:sz w:val="28"/>
          <w:szCs w:val="28"/>
        </w:rPr>
      </w:pPr>
      <w:r>
        <w:rPr>
          <w:rFonts w:ascii="Times New Roman" w:hAnsi="Times New Roman"/>
          <w:sz w:val="28"/>
          <w:szCs w:val="28"/>
        </w:rPr>
        <w:t xml:space="preserve">                                                                          Alenka Miklavc, prof</w:t>
      </w:r>
    </w:p>
    <w:p w:rsidR="00153118" w:rsidRDefault="00153118" w:rsidP="00CF26BA">
      <w:pPr>
        <w:rPr>
          <w:rFonts w:ascii="Times New Roman" w:hAnsi="Times New Roman"/>
          <w:sz w:val="28"/>
          <w:szCs w:val="28"/>
        </w:rPr>
      </w:pPr>
    </w:p>
    <w:p w:rsidR="00153118" w:rsidRDefault="00153118" w:rsidP="00CF26BA">
      <w:pPr>
        <w:rPr>
          <w:rFonts w:ascii="Times New Roman" w:hAnsi="Times New Roman"/>
          <w:sz w:val="28"/>
          <w:szCs w:val="28"/>
        </w:rPr>
      </w:pPr>
    </w:p>
    <w:p w:rsidR="00153118" w:rsidRDefault="00153118"/>
    <w:sectPr w:rsidR="00153118" w:rsidSect="00CE5E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6BA"/>
    <w:rsid w:val="00153118"/>
    <w:rsid w:val="004A23B3"/>
    <w:rsid w:val="004A5143"/>
    <w:rsid w:val="00525C74"/>
    <w:rsid w:val="00682D19"/>
    <w:rsid w:val="006E5A08"/>
    <w:rsid w:val="00763F3A"/>
    <w:rsid w:val="007B0913"/>
    <w:rsid w:val="00926BF9"/>
    <w:rsid w:val="00AF25B9"/>
    <w:rsid w:val="00CE5E85"/>
    <w:rsid w:val="00CF26BA"/>
    <w:rsid w:val="00DE260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F26BA"/>
    <w:rPr>
      <w:lang w:eastAsia="en-US"/>
    </w:rPr>
  </w:style>
  <w:style w:type="paragraph" w:styleId="ListParagraph">
    <w:name w:val="List Paragraph"/>
    <w:basedOn w:val="Normal"/>
    <w:uiPriority w:val="99"/>
    <w:qFormat/>
    <w:rsid w:val="00CF26BA"/>
    <w:pPr>
      <w:spacing w:after="0" w:line="240" w:lineRule="auto"/>
      <w:ind w:left="720"/>
    </w:pPr>
    <w:rPr>
      <w:rFonts w:cs="Calibri"/>
      <w:lang w:eastAsia="sl-SI"/>
    </w:rPr>
  </w:style>
</w:styles>
</file>

<file path=word/webSettings.xml><?xml version="1.0" encoding="utf-8"?>
<w:webSettings xmlns:r="http://schemas.openxmlformats.org/officeDocument/2006/relationships" xmlns:w="http://schemas.openxmlformats.org/wordprocessingml/2006/main">
  <w:divs>
    <w:div w:id="1737126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929</Words>
  <Characters>5298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PREŠERNOV NATEČAJ  2015/16</dc:title>
  <dc:subject/>
  <dc:creator>Rajko Miklavc</dc:creator>
  <cp:keywords/>
  <dc:description/>
  <cp:lastModifiedBy>PETRA</cp:lastModifiedBy>
  <cp:revision>2</cp:revision>
  <dcterms:created xsi:type="dcterms:W3CDTF">2015-11-29T17:31:00Z</dcterms:created>
  <dcterms:modified xsi:type="dcterms:W3CDTF">2015-11-29T17:31:00Z</dcterms:modified>
</cp:coreProperties>
</file>