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236C" w:rsidRDefault="00614CE4">
      <w:pPr>
        <w:jc w:val="both"/>
      </w:pPr>
      <w:r>
        <w:rPr>
          <w:rFonts w:ascii="Calibri" w:eastAsia="Calibri" w:hAnsi="Calibri" w:cs="Calibri"/>
          <w:b/>
          <w:sz w:val="28"/>
        </w:rPr>
        <w:t>Splošni pogoji in pojasnila v zvezi z izvedbo programa Počitnice na Drugi v šolskem letu 201</w:t>
      </w:r>
      <w:r w:rsidR="0048547B">
        <w:rPr>
          <w:rFonts w:ascii="Calibri" w:eastAsia="Calibri" w:hAnsi="Calibri" w:cs="Calibri"/>
          <w:b/>
          <w:sz w:val="28"/>
        </w:rPr>
        <w:t>7</w:t>
      </w:r>
      <w:r>
        <w:rPr>
          <w:rFonts w:ascii="Calibri" w:eastAsia="Calibri" w:hAnsi="Calibri" w:cs="Calibri"/>
          <w:b/>
          <w:sz w:val="28"/>
        </w:rPr>
        <w:t>/1</w:t>
      </w:r>
      <w:r w:rsidR="0048547B">
        <w:rPr>
          <w:rFonts w:ascii="Calibri" w:eastAsia="Calibri" w:hAnsi="Calibri" w:cs="Calibri"/>
          <w:b/>
          <w:sz w:val="28"/>
        </w:rPr>
        <w:t>8</w:t>
      </w:r>
    </w:p>
    <w:p w:rsidR="00BC236C" w:rsidRDefault="00BC236C">
      <w:pPr>
        <w:jc w:val="both"/>
      </w:pPr>
    </w:p>
    <w:p w:rsidR="00BC236C" w:rsidRDefault="00BC236C">
      <w:pPr>
        <w:jc w:val="both"/>
      </w:pPr>
    </w:p>
    <w:p w:rsidR="00BC236C" w:rsidRDefault="00614CE4">
      <w:pPr>
        <w:jc w:val="both"/>
      </w:pPr>
      <w:r>
        <w:rPr>
          <w:rFonts w:ascii="Calibri" w:eastAsia="Calibri" w:hAnsi="Calibri" w:cs="Calibri"/>
          <w:sz w:val="24"/>
        </w:rPr>
        <w:t>Spoštovani starši!</w:t>
      </w:r>
    </w:p>
    <w:p w:rsidR="00BC236C" w:rsidRDefault="00BC236C">
      <w:pPr>
        <w:jc w:val="both"/>
      </w:pPr>
    </w:p>
    <w:p w:rsidR="00BC236C" w:rsidRDefault="00614CE4">
      <w:pPr>
        <w:jc w:val="both"/>
      </w:pPr>
      <w:bookmarkStart w:id="0" w:name="h.gjdgxs" w:colFirst="0" w:colLast="0"/>
      <w:bookmarkEnd w:id="0"/>
      <w:r>
        <w:rPr>
          <w:rFonts w:ascii="Calibri" w:eastAsia="Calibri" w:hAnsi="Calibri" w:cs="Calibri"/>
          <w:sz w:val="24"/>
        </w:rPr>
        <w:t>Za prijavo</w:t>
      </w:r>
      <w:r w:rsidR="00B717B8">
        <w:rPr>
          <w:rFonts w:ascii="Calibri" w:eastAsia="Calibri" w:hAnsi="Calibri" w:cs="Calibri"/>
          <w:sz w:val="24"/>
        </w:rPr>
        <w:t xml:space="preserve"> na program Počitnice na Drugi </w:t>
      </w:r>
      <w:r w:rsidR="00932D14"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z w:val="24"/>
        </w:rPr>
        <w:t xml:space="preserve">as prosimo, da izpolnite spletno prijavnico. </w:t>
      </w:r>
      <w:r w:rsidR="00B717B8">
        <w:rPr>
          <w:rFonts w:ascii="Calibri" w:eastAsia="Calibri" w:hAnsi="Calibri" w:cs="Calibri"/>
          <w:sz w:val="24"/>
        </w:rPr>
        <w:t>Če</w:t>
      </w:r>
      <w:r>
        <w:rPr>
          <w:rFonts w:ascii="Calibri" w:eastAsia="Calibri" w:hAnsi="Calibri" w:cs="Calibri"/>
          <w:sz w:val="24"/>
        </w:rPr>
        <w:t xml:space="preserve"> želite prijaviti več kot enega otroka, izpolnite dodatno prijavnico</w:t>
      </w:r>
      <w:r w:rsidR="0048547B">
        <w:rPr>
          <w:rFonts w:ascii="Calibri" w:eastAsia="Calibri" w:hAnsi="Calibri" w:cs="Calibri"/>
          <w:sz w:val="24"/>
        </w:rPr>
        <w:t xml:space="preserve"> (drugi otrok ima pri plačilu 20</w:t>
      </w:r>
      <w:r w:rsidR="00B717B8">
        <w:rPr>
          <w:rFonts w:ascii="Calibri" w:eastAsia="Calibri" w:hAnsi="Calibri" w:cs="Calibri"/>
          <w:sz w:val="24"/>
        </w:rPr>
        <w:t xml:space="preserve"> </w:t>
      </w:r>
      <w:r w:rsidR="0048547B">
        <w:rPr>
          <w:rFonts w:ascii="Calibri" w:eastAsia="Calibri" w:hAnsi="Calibri" w:cs="Calibri"/>
          <w:sz w:val="24"/>
        </w:rPr>
        <w:t>% popusta)</w:t>
      </w:r>
      <w:r>
        <w:rPr>
          <w:rFonts w:ascii="Calibri" w:eastAsia="Calibri" w:hAnsi="Calibri" w:cs="Calibri"/>
          <w:sz w:val="24"/>
        </w:rPr>
        <w:t>. Za popolno prijavo morajo otroci na</w:t>
      </w:r>
      <w:r w:rsidR="00F24715">
        <w:rPr>
          <w:rFonts w:ascii="Calibri" w:eastAsia="Calibri" w:hAnsi="Calibri" w:cs="Calibri"/>
          <w:sz w:val="24"/>
        </w:rPr>
        <w:t xml:space="preserve"> prvi</w:t>
      </w:r>
      <w:r>
        <w:rPr>
          <w:rFonts w:ascii="Calibri" w:eastAsia="Calibri" w:hAnsi="Calibri" w:cs="Calibri"/>
          <w:sz w:val="24"/>
        </w:rPr>
        <w:t xml:space="preserve"> dan Počitnic na Drugi s seboj prinesti tudi podpisano </w:t>
      </w:r>
      <w:r w:rsidR="00F24715">
        <w:rPr>
          <w:rFonts w:ascii="Calibri" w:eastAsia="Calibri" w:hAnsi="Calibri" w:cs="Calibri"/>
          <w:sz w:val="24"/>
        </w:rPr>
        <w:t xml:space="preserve">natisnjeno </w:t>
      </w:r>
      <w:r>
        <w:rPr>
          <w:rFonts w:ascii="Calibri" w:eastAsia="Calibri" w:hAnsi="Calibri" w:cs="Calibri"/>
          <w:sz w:val="24"/>
        </w:rPr>
        <w:t>prijavnico</w:t>
      </w:r>
      <w:r w:rsidR="00B717B8" w:rsidRPr="00B717B8">
        <w:rPr>
          <w:rFonts w:ascii="Calibri" w:eastAsia="Calibri" w:hAnsi="Calibri" w:cs="Calibri"/>
          <w:sz w:val="24"/>
        </w:rPr>
        <w:t xml:space="preserve"> </w:t>
      </w:r>
      <w:r w:rsidR="00B717B8">
        <w:rPr>
          <w:rFonts w:ascii="Calibri" w:eastAsia="Calibri" w:hAnsi="Calibri" w:cs="Calibri"/>
          <w:sz w:val="24"/>
        </w:rPr>
        <w:t>(podpišejo jo starši oz. skrbniki).</w:t>
      </w:r>
    </w:p>
    <w:p w:rsidR="00282B6C" w:rsidRDefault="00282B6C">
      <w:pPr>
        <w:jc w:val="both"/>
        <w:rPr>
          <w:rFonts w:ascii="Calibri" w:eastAsia="Calibri" w:hAnsi="Calibri" w:cs="Calibri"/>
          <w:sz w:val="24"/>
        </w:rPr>
      </w:pPr>
    </w:p>
    <w:p w:rsidR="00BC236C" w:rsidRDefault="00932D14">
      <w:pPr>
        <w:jc w:val="both"/>
      </w:pPr>
      <w:r>
        <w:rPr>
          <w:rFonts w:ascii="Calibri" w:eastAsia="Calibri" w:hAnsi="Calibri" w:cs="Calibri"/>
          <w:sz w:val="24"/>
        </w:rPr>
        <w:t>Najlepše se v</w:t>
      </w:r>
      <w:r w:rsidR="00614CE4">
        <w:rPr>
          <w:rFonts w:ascii="Calibri" w:eastAsia="Calibri" w:hAnsi="Calibri" w:cs="Calibri"/>
          <w:sz w:val="24"/>
        </w:rPr>
        <w:t xml:space="preserve">am zahvaljujemo za zaupanje in </w:t>
      </w:r>
      <w:r w:rsidR="00B717B8">
        <w:rPr>
          <w:rFonts w:ascii="Calibri" w:eastAsia="Calibri" w:hAnsi="Calibri" w:cs="Calibri"/>
          <w:sz w:val="24"/>
        </w:rPr>
        <w:t xml:space="preserve">se </w:t>
      </w:r>
      <w:r w:rsidR="00614CE4">
        <w:rPr>
          <w:rFonts w:ascii="Calibri" w:eastAsia="Calibri" w:hAnsi="Calibri" w:cs="Calibri"/>
          <w:sz w:val="24"/>
        </w:rPr>
        <w:t>veselimo</w:t>
      </w:r>
      <w:r w:rsidR="00B717B8">
        <w:rPr>
          <w:rFonts w:ascii="Calibri" w:eastAsia="Calibri" w:hAnsi="Calibri" w:cs="Calibri"/>
          <w:sz w:val="24"/>
        </w:rPr>
        <w:t xml:space="preserve"> srečanja z vašimi otroki!</w:t>
      </w:r>
    </w:p>
    <w:p w:rsidR="00BC236C" w:rsidRDefault="00BC236C"/>
    <w:p w:rsidR="00BC236C" w:rsidRDefault="00B717B8">
      <w:r>
        <w:rPr>
          <w:rFonts w:ascii="Calibri" w:eastAsia="Calibri" w:hAnsi="Calibri" w:cs="Calibri"/>
          <w:b/>
          <w:sz w:val="24"/>
        </w:rPr>
        <w:t xml:space="preserve">Splošni pogoji udeležbe v </w:t>
      </w:r>
      <w:r w:rsidR="00614CE4">
        <w:rPr>
          <w:rFonts w:ascii="Calibri" w:eastAsia="Calibri" w:hAnsi="Calibri" w:cs="Calibri"/>
          <w:b/>
          <w:sz w:val="24"/>
        </w:rPr>
        <w:t>programu Počitnice na Drugi</w:t>
      </w:r>
    </w:p>
    <w:p w:rsidR="00BC236C" w:rsidRDefault="00BC236C"/>
    <w:p w:rsidR="00BC236C" w:rsidRDefault="00614CE4">
      <w:pPr>
        <w:jc w:val="both"/>
      </w:pPr>
      <w:r>
        <w:rPr>
          <w:rFonts w:ascii="Calibri" w:eastAsia="Calibri" w:hAnsi="Calibri" w:cs="Calibri"/>
          <w:sz w:val="24"/>
        </w:rPr>
        <w:t xml:space="preserve">S prijavo preko spletne prijavnice sprejemate spodnje splošne pogoje o izvajanju </w:t>
      </w:r>
      <w:r w:rsidR="00223516">
        <w:rPr>
          <w:rFonts w:ascii="Calibri" w:eastAsia="Calibri" w:hAnsi="Calibri" w:cs="Calibri"/>
          <w:sz w:val="24"/>
        </w:rPr>
        <w:t xml:space="preserve">in udeležbi v </w:t>
      </w:r>
      <w:r>
        <w:rPr>
          <w:rFonts w:ascii="Calibri" w:eastAsia="Calibri" w:hAnsi="Calibri" w:cs="Calibri"/>
          <w:sz w:val="24"/>
        </w:rPr>
        <w:t>programu Počitnice na Drugi (v nadaljevanju</w:t>
      </w:r>
      <w:r w:rsidR="00223516"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program), ki ga izvaja II. gimnazija Maribor, Trg Miloša Zidanška 1, 2000 Maribor (v nadaljevanju</w:t>
      </w:r>
      <w:r w:rsidR="00223516"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izvajalec). </w:t>
      </w:r>
    </w:p>
    <w:p w:rsidR="00BC236C" w:rsidRDefault="00BC236C">
      <w:pPr>
        <w:ind w:left="708"/>
        <w:jc w:val="both"/>
      </w:pPr>
    </w:p>
    <w:p w:rsidR="00BC236C" w:rsidRDefault="00614CE4">
      <w:pPr>
        <w:jc w:val="both"/>
      </w:pPr>
      <w:r>
        <w:rPr>
          <w:rFonts w:ascii="Calibri" w:eastAsia="Calibri" w:hAnsi="Calibri" w:cs="Calibri"/>
          <w:sz w:val="24"/>
        </w:rPr>
        <w:t xml:space="preserve">SPLOŠNI POGOJI o izvajanju in udeležbi </w:t>
      </w:r>
      <w:r w:rsidR="00282B6C"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z w:val="24"/>
        </w:rPr>
        <w:t xml:space="preserve"> programu Počitnice na Drugi:</w:t>
      </w:r>
    </w:p>
    <w:p w:rsidR="00BC236C" w:rsidRDefault="00BC236C">
      <w:pPr>
        <w:jc w:val="both"/>
      </w:pPr>
    </w:p>
    <w:p w:rsidR="00BC236C" w:rsidRDefault="00614CE4">
      <w:pPr>
        <w:numPr>
          <w:ilvl w:val="0"/>
          <w:numId w:val="1"/>
        </w:numPr>
        <w:ind w:hanging="35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člen</w:t>
      </w:r>
    </w:p>
    <w:p w:rsidR="00BC236C" w:rsidRDefault="00614CE4">
      <w:pPr>
        <w:ind w:left="360"/>
        <w:jc w:val="both"/>
      </w:pPr>
      <w:r>
        <w:rPr>
          <w:rFonts w:ascii="Calibri" w:eastAsia="Calibri" w:hAnsi="Calibri" w:cs="Calibri"/>
          <w:sz w:val="24"/>
        </w:rPr>
        <w:br/>
        <w:t xml:space="preserve">Pogoji veljajo za vse starše ali skrbnike udeležencev programa, ki so sklenili pogodbo tako, da so izpolnili spletno prijavnico in poslali oz. predložili osebno podpisano prijavnico za izbrani program. </w:t>
      </w:r>
    </w:p>
    <w:p w:rsidR="00BC236C" w:rsidRDefault="00BC236C">
      <w:pPr>
        <w:jc w:val="both"/>
      </w:pPr>
    </w:p>
    <w:p w:rsidR="00BC236C" w:rsidRDefault="00614CE4">
      <w:pPr>
        <w:numPr>
          <w:ilvl w:val="0"/>
          <w:numId w:val="1"/>
        </w:numPr>
        <w:ind w:hanging="35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člen</w:t>
      </w:r>
    </w:p>
    <w:p w:rsidR="00BC236C" w:rsidRDefault="00BC236C">
      <w:pPr>
        <w:ind w:left="720"/>
        <w:jc w:val="both"/>
      </w:pPr>
    </w:p>
    <w:p w:rsidR="00BC236C" w:rsidRDefault="00614CE4">
      <w:pPr>
        <w:ind w:left="360"/>
        <w:jc w:val="both"/>
      </w:pPr>
      <w:r>
        <w:rPr>
          <w:rFonts w:ascii="Calibri" w:eastAsia="Calibri" w:hAnsi="Calibri" w:cs="Calibri"/>
          <w:sz w:val="24"/>
        </w:rPr>
        <w:t xml:space="preserve">Starš ali skrbnik udeleženca je s prijavo </w:t>
      </w:r>
      <w:r w:rsidR="00223516">
        <w:rPr>
          <w:rFonts w:ascii="Calibri" w:eastAsia="Calibri" w:hAnsi="Calibri" w:cs="Calibri"/>
          <w:sz w:val="24"/>
        </w:rPr>
        <w:t>na</w:t>
      </w:r>
      <w:r>
        <w:rPr>
          <w:rFonts w:ascii="Calibri" w:eastAsia="Calibri" w:hAnsi="Calibri" w:cs="Calibri"/>
          <w:sz w:val="24"/>
        </w:rPr>
        <w:t xml:space="preserve"> program izvajalca sprejel te splošne pogoje. Starš ali skrbnik udeleženca je dolžan plačati ceno programa v višini </w:t>
      </w:r>
      <w:r w:rsidR="0048547B">
        <w:rPr>
          <w:rFonts w:ascii="Calibri" w:eastAsia="Calibri" w:hAnsi="Calibri" w:cs="Calibri"/>
          <w:b/>
          <w:sz w:val="24"/>
        </w:rPr>
        <w:t>119</w:t>
      </w:r>
      <w:r w:rsidRPr="00E43A2A">
        <w:rPr>
          <w:rFonts w:ascii="Calibri" w:eastAsia="Calibri" w:hAnsi="Calibri" w:cs="Calibri"/>
          <w:b/>
          <w:sz w:val="24"/>
        </w:rPr>
        <w:t>,00 €</w:t>
      </w:r>
      <w:r w:rsidR="00B11990">
        <w:rPr>
          <w:rFonts w:ascii="Calibri" w:eastAsia="Calibri" w:hAnsi="Calibri" w:cs="Calibri"/>
          <w:b/>
          <w:sz w:val="24"/>
        </w:rPr>
        <w:t xml:space="preserve"> (z DDV)</w:t>
      </w:r>
      <w:r>
        <w:rPr>
          <w:rFonts w:ascii="Calibri" w:eastAsia="Calibri" w:hAnsi="Calibri" w:cs="Calibri"/>
          <w:sz w:val="24"/>
        </w:rPr>
        <w:t xml:space="preserve"> v skladu s sprejeto ponudbo izvajalca najkasneje do </w:t>
      </w:r>
      <w:r w:rsidR="0048547B">
        <w:rPr>
          <w:rFonts w:ascii="Calibri" w:eastAsia="Calibri" w:hAnsi="Calibri" w:cs="Calibri"/>
          <w:b/>
          <w:sz w:val="24"/>
        </w:rPr>
        <w:t>ponedeljka, 18</w:t>
      </w:r>
      <w:r>
        <w:rPr>
          <w:rFonts w:ascii="Calibri" w:eastAsia="Calibri" w:hAnsi="Calibri" w:cs="Calibri"/>
          <w:b/>
          <w:sz w:val="24"/>
        </w:rPr>
        <w:t>. junija 201</w:t>
      </w:r>
      <w:r w:rsidR="0048547B">
        <w:rPr>
          <w:rFonts w:ascii="Calibri" w:eastAsia="Calibri" w:hAnsi="Calibri" w:cs="Calibri"/>
          <w:b/>
          <w:sz w:val="24"/>
        </w:rPr>
        <w:t>8</w:t>
      </w:r>
      <w:r>
        <w:rPr>
          <w:rFonts w:ascii="Calibri" w:eastAsia="Calibri" w:hAnsi="Calibri" w:cs="Calibri"/>
          <w:sz w:val="24"/>
        </w:rPr>
        <w:t>. Po tem datumu ima izvajalec pravico, da ponudi udeležbo kandidatom, ki se zaradi omejitve mest niso mogli prijaviti.</w:t>
      </w:r>
      <w:r w:rsidR="00646717">
        <w:rPr>
          <w:rFonts w:ascii="Calibri" w:eastAsia="Calibri" w:hAnsi="Calibri" w:cs="Calibri"/>
          <w:sz w:val="24"/>
        </w:rPr>
        <w:t xml:space="preserve"> V primeru prijave drugega otroka, znaša cena 95, 20 eur (z DDV).</w:t>
      </w:r>
      <w:bookmarkStart w:id="1" w:name="_GoBack"/>
      <w:bookmarkEnd w:id="1"/>
    </w:p>
    <w:p w:rsidR="00BC236C" w:rsidRDefault="00BC236C">
      <w:pPr>
        <w:jc w:val="both"/>
      </w:pPr>
    </w:p>
    <w:p w:rsidR="00BC236C" w:rsidRDefault="00614CE4">
      <w:pPr>
        <w:numPr>
          <w:ilvl w:val="0"/>
          <w:numId w:val="1"/>
        </w:numPr>
        <w:ind w:hanging="35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člen</w:t>
      </w:r>
    </w:p>
    <w:p w:rsidR="00BC236C" w:rsidRDefault="00BC236C">
      <w:pPr>
        <w:ind w:left="720"/>
        <w:jc w:val="both"/>
      </w:pPr>
    </w:p>
    <w:p w:rsidR="00BC236C" w:rsidRDefault="00223516">
      <w:pPr>
        <w:ind w:left="360"/>
        <w:jc w:val="both"/>
      </w:pPr>
      <w:r>
        <w:rPr>
          <w:rFonts w:ascii="Calibri" w:eastAsia="Calibri" w:hAnsi="Calibri" w:cs="Calibri"/>
          <w:sz w:val="24"/>
        </w:rPr>
        <w:t xml:space="preserve">Če </w:t>
      </w:r>
      <w:r w:rsidR="00614CE4">
        <w:rPr>
          <w:rFonts w:ascii="Calibri" w:eastAsia="Calibri" w:hAnsi="Calibri" w:cs="Calibri"/>
          <w:sz w:val="24"/>
        </w:rPr>
        <w:t xml:space="preserve">starš </w:t>
      </w:r>
      <w:r>
        <w:rPr>
          <w:rFonts w:ascii="Calibri" w:eastAsia="Calibri" w:hAnsi="Calibri" w:cs="Calibri"/>
          <w:sz w:val="24"/>
        </w:rPr>
        <w:t>ali skrbnik udeleženca prijavi na</w:t>
      </w:r>
      <w:r w:rsidR="00614CE4">
        <w:rPr>
          <w:rFonts w:ascii="Calibri" w:eastAsia="Calibri" w:hAnsi="Calibri" w:cs="Calibri"/>
          <w:sz w:val="24"/>
        </w:rPr>
        <w:t xml:space="preserve"> program in se</w:t>
      </w:r>
      <w:r>
        <w:rPr>
          <w:rFonts w:ascii="Calibri" w:eastAsia="Calibri" w:hAnsi="Calibri" w:cs="Calibri"/>
          <w:sz w:val="24"/>
        </w:rPr>
        <w:t xml:space="preserve"> ta</w:t>
      </w:r>
      <w:r w:rsidR="00614CE4">
        <w:rPr>
          <w:rFonts w:ascii="Calibri" w:eastAsia="Calibri" w:hAnsi="Calibri" w:cs="Calibri"/>
          <w:sz w:val="24"/>
        </w:rPr>
        <w:t xml:space="preserve"> zaradi utemeljenih razlogov (bolezni, nezgod</w:t>
      </w:r>
      <w:r w:rsidR="00282B6C">
        <w:rPr>
          <w:rFonts w:ascii="Calibri" w:eastAsia="Calibri" w:hAnsi="Calibri" w:cs="Calibri"/>
          <w:sz w:val="24"/>
        </w:rPr>
        <w:t>e</w:t>
      </w:r>
      <w:r w:rsidR="00614CE4">
        <w:rPr>
          <w:rFonts w:ascii="Calibri" w:eastAsia="Calibri" w:hAnsi="Calibri" w:cs="Calibri"/>
          <w:sz w:val="24"/>
        </w:rPr>
        <w:t>, spremembe, ki jih starš ali skrbnik udeleženca pred prijavo nikakor ni mogel predvideti) ne more udeležiti izvajanja programa ter se iz teh razlogov vsaj 3 dni pred začetkom izvajanja programa odjavi, se staršu ali skrbniku vrne denar, vendar manjši znesek</w:t>
      </w:r>
      <w:r w:rsidR="00282B6C">
        <w:rPr>
          <w:rFonts w:ascii="Calibri" w:eastAsia="Calibri" w:hAnsi="Calibri" w:cs="Calibri"/>
          <w:sz w:val="24"/>
        </w:rPr>
        <w:t xml:space="preserve"> v vrednosti</w:t>
      </w:r>
      <w:r w:rsidR="0048547B">
        <w:rPr>
          <w:rFonts w:ascii="Calibri" w:eastAsia="Calibri" w:hAnsi="Calibri" w:cs="Calibri"/>
          <w:sz w:val="24"/>
        </w:rPr>
        <w:t xml:space="preserve"> 5</w:t>
      </w:r>
      <w:r w:rsidR="00614CE4">
        <w:rPr>
          <w:rFonts w:ascii="Calibri" w:eastAsia="Calibri" w:hAnsi="Calibri" w:cs="Calibri"/>
          <w:sz w:val="24"/>
        </w:rPr>
        <w:t>0 evrov, hkrati pa mora predložiti pisno potrdilo, ki utemeljuje razloge za nezmožnost obiskovanja prog</w:t>
      </w:r>
      <w:r>
        <w:rPr>
          <w:rFonts w:ascii="Calibri" w:eastAsia="Calibri" w:hAnsi="Calibri" w:cs="Calibri"/>
          <w:sz w:val="24"/>
        </w:rPr>
        <w:t>rama. Če</w:t>
      </w:r>
      <w:r w:rsidR="00614CE4">
        <w:rPr>
          <w:rFonts w:ascii="Calibri" w:eastAsia="Calibri" w:hAnsi="Calibri" w:cs="Calibri"/>
          <w:sz w:val="24"/>
        </w:rPr>
        <w:t xml:space="preserve"> udeleženec izvajalcu zgoraj omenjenega pisnega potrdila ne predloži, izvajalec obdrži celot</w:t>
      </w:r>
      <w:r w:rsidR="00282B6C">
        <w:rPr>
          <w:rFonts w:ascii="Calibri" w:eastAsia="Calibri" w:hAnsi="Calibri" w:cs="Calibri"/>
          <w:sz w:val="24"/>
        </w:rPr>
        <w:t>en</w:t>
      </w:r>
      <w:r w:rsidR="00614CE4">
        <w:rPr>
          <w:rFonts w:ascii="Calibri" w:eastAsia="Calibri" w:hAnsi="Calibri" w:cs="Calibri"/>
          <w:sz w:val="24"/>
        </w:rPr>
        <w:t xml:space="preserve"> znesek vrednosti programa. Prav tako izvajalec obdrži celoten znesek vrednosti programa, če se udeleženec (več) ne udeležuje programa zaradi drugih razlogov, ki niso navedeni v 3. členu teh splošnih pogojev, izvajalec pa pri tem nima nobenih obveznosti. </w:t>
      </w:r>
    </w:p>
    <w:p w:rsidR="00BC236C" w:rsidRDefault="00BC236C">
      <w:pPr>
        <w:jc w:val="both"/>
      </w:pPr>
    </w:p>
    <w:p w:rsidR="00BC236C" w:rsidRDefault="00BC236C">
      <w:pPr>
        <w:jc w:val="both"/>
      </w:pPr>
    </w:p>
    <w:p w:rsidR="00D83FF6" w:rsidRDefault="00D83FF6">
      <w:pPr>
        <w:jc w:val="both"/>
      </w:pPr>
    </w:p>
    <w:p w:rsidR="008E61A6" w:rsidRDefault="008E61A6">
      <w:pPr>
        <w:jc w:val="both"/>
      </w:pPr>
    </w:p>
    <w:p w:rsidR="00BC236C" w:rsidRDefault="00614CE4">
      <w:pPr>
        <w:numPr>
          <w:ilvl w:val="0"/>
          <w:numId w:val="1"/>
        </w:numPr>
        <w:ind w:hanging="35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člen</w:t>
      </w:r>
    </w:p>
    <w:p w:rsidR="00BC236C" w:rsidRDefault="00BC236C">
      <w:pPr>
        <w:jc w:val="both"/>
      </w:pPr>
    </w:p>
    <w:p w:rsidR="00BC236C" w:rsidRDefault="00614CE4">
      <w:pPr>
        <w:ind w:left="360"/>
        <w:jc w:val="both"/>
      </w:pPr>
      <w:r>
        <w:rPr>
          <w:rFonts w:ascii="Calibri" w:eastAsia="Calibri" w:hAnsi="Calibri" w:cs="Calibri"/>
          <w:sz w:val="24"/>
        </w:rPr>
        <w:t>Starš ali skrbnik udeleženca je dolžan poravnati ceno programa v enkratnem znesku. Ob nezadostni zasedenosti skupine si izvajalec pridržuje pravico, da program odpove in v tem primeru staršem oz. skrbnikom vrne celoten znesek cene programa.</w:t>
      </w:r>
    </w:p>
    <w:p w:rsidR="00BC236C" w:rsidRDefault="00BC236C">
      <w:pPr>
        <w:jc w:val="both"/>
      </w:pPr>
    </w:p>
    <w:p w:rsidR="00BC236C" w:rsidRDefault="00614CE4">
      <w:pPr>
        <w:numPr>
          <w:ilvl w:val="0"/>
          <w:numId w:val="1"/>
        </w:numPr>
        <w:ind w:hanging="35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člen</w:t>
      </w:r>
    </w:p>
    <w:p w:rsidR="00BC236C" w:rsidRDefault="00BC236C">
      <w:pPr>
        <w:ind w:left="720"/>
        <w:jc w:val="both"/>
      </w:pPr>
    </w:p>
    <w:p w:rsidR="00BC236C" w:rsidRDefault="00614CE4">
      <w:pPr>
        <w:ind w:left="360"/>
        <w:jc w:val="both"/>
      </w:pPr>
      <w:r>
        <w:rPr>
          <w:rFonts w:ascii="Calibri" w:eastAsia="Calibri" w:hAnsi="Calibri" w:cs="Calibri"/>
          <w:sz w:val="24"/>
        </w:rPr>
        <w:t>Starš ali skrbnik se z izpolnitvijo spletne prijavnice strinja z objavo fotografij s programa v spletnih vsebinah izvajalca.</w:t>
      </w:r>
    </w:p>
    <w:p w:rsidR="00BC236C" w:rsidRDefault="00BC236C">
      <w:pPr>
        <w:jc w:val="both"/>
      </w:pPr>
    </w:p>
    <w:p w:rsidR="00BC236C" w:rsidRDefault="00614CE4">
      <w:pPr>
        <w:numPr>
          <w:ilvl w:val="0"/>
          <w:numId w:val="1"/>
        </w:numPr>
        <w:ind w:hanging="35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člen</w:t>
      </w:r>
    </w:p>
    <w:p w:rsidR="00BC236C" w:rsidRDefault="00BC236C">
      <w:pPr>
        <w:ind w:left="720"/>
        <w:jc w:val="both"/>
      </w:pPr>
    </w:p>
    <w:p w:rsidR="00BC236C" w:rsidRDefault="00614CE4">
      <w:pPr>
        <w:ind w:left="360"/>
        <w:jc w:val="both"/>
      </w:pPr>
      <w:r>
        <w:rPr>
          <w:rFonts w:ascii="Calibri" w:eastAsia="Calibri" w:hAnsi="Calibri" w:cs="Calibri"/>
          <w:sz w:val="24"/>
        </w:rPr>
        <w:t>Ti splošni pogoji stopijo v veljavo z izpolnitvijo spletne pri</w:t>
      </w:r>
      <w:r w:rsidR="0048547B">
        <w:rPr>
          <w:rFonts w:ascii="Calibri" w:eastAsia="Calibri" w:hAnsi="Calibri" w:cs="Calibri"/>
          <w:sz w:val="24"/>
        </w:rPr>
        <w:t>javnice</w:t>
      </w:r>
      <w:r>
        <w:rPr>
          <w:rFonts w:ascii="Calibri" w:eastAsia="Calibri" w:hAnsi="Calibri" w:cs="Calibri"/>
          <w:sz w:val="24"/>
        </w:rPr>
        <w:t xml:space="preserve">. </w:t>
      </w:r>
    </w:p>
    <w:p w:rsidR="00BC236C" w:rsidRDefault="00BC236C"/>
    <w:p w:rsidR="00BC236C" w:rsidRDefault="00BC236C"/>
    <w:p w:rsidR="00BC236C" w:rsidRDefault="00BC236C"/>
    <w:sectPr w:rsidR="00BC23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estria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57AA9"/>
    <w:multiLevelType w:val="multilevel"/>
    <w:tmpl w:val="12021CA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6C"/>
    <w:rsid w:val="00183A1A"/>
    <w:rsid w:val="00223516"/>
    <w:rsid w:val="00282B6C"/>
    <w:rsid w:val="0048547B"/>
    <w:rsid w:val="00595369"/>
    <w:rsid w:val="00614CE4"/>
    <w:rsid w:val="00646717"/>
    <w:rsid w:val="008E61A6"/>
    <w:rsid w:val="0091767E"/>
    <w:rsid w:val="00932D14"/>
    <w:rsid w:val="00AE024B"/>
    <w:rsid w:val="00B11990"/>
    <w:rsid w:val="00B2083F"/>
    <w:rsid w:val="00B717B8"/>
    <w:rsid w:val="00BC236C"/>
    <w:rsid w:val="00C94D17"/>
    <w:rsid w:val="00D83FF6"/>
    <w:rsid w:val="00E43A2A"/>
    <w:rsid w:val="00EB340B"/>
    <w:rsid w:val="00F24715"/>
    <w:rsid w:val="00FA6E3A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62AE1-F7E3-4ADC-8E7F-BED64351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estrial" w:eastAsia="Questrial" w:hAnsi="Questrial" w:cs="Questrial"/>
        <w:color w:val="000000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pogoji-2014.docx</vt:lpstr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pogoji-2014.docx</dc:title>
  <dc:creator>Vesna neresna</dc:creator>
  <cp:lastModifiedBy>Uporabnik</cp:lastModifiedBy>
  <cp:revision>4</cp:revision>
  <cp:lastPrinted>2014-05-18T11:59:00Z</cp:lastPrinted>
  <dcterms:created xsi:type="dcterms:W3CDTF">2018-04-09T14:19:00Z</dcterms:created>
  <dcterms:modified xsi:type="dcterms:W3CDTF">2018-04-10T04:05:00Z</dcterms:modified>
</cp:coreProperties>
</file>