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6C639" w14:textId="77777777" w:rsidR="00064FDF" w:rsidRPr="005D5261" w:rsidRDefault="00F84F79" w:rsidP="0016513C">
      <w:pPr>
        <w:spacing w:after="120" w:line="240" w:lineRule="auto"/>
        <w:jc w:val="center"/>
        <w:rPr>
          <w:rFonts w:ascii="Arial Narrow" w:hAnsi="Arial Narrow" w:cstheme="minorHAnsi"/>
          <w:caps/>
          <w:color w:val="2E74B5" w:themeColor="accent1" w:themeShade="BF"/>
          <w:sz w:val="32"/>
          <w:szCs w:val="32"/>
        </w:rPr>
      </w:pPr>
      <w:bookmarkStart w:id="0" w:name="_GoBack"/>
      <w:bookmarkEnd w:id="0"/>
      <w:r w:rsidRPr="005D5261">
        <w:rPr>
          <w:rFonts w:ascii="Arial Narrow" w:hAnsi="Arial Narrow"/>
          <w:caps/>
          <w:color w:val="2E74B5" w:themeColor="accent1" w:themeShade="BF"/>
          <w:sz w:val="32"/>
          <w:szCs w:val="32"/>
        </w:rPr>
        <w:t>Skupna izhodišča preverjanja in</w:t>
      </w:r>
      <w:r w:rsidR="004D37E5" w:rsidRPr="005D5261">
        <w:rPr>
          <w:rFonts w:ascii="Arial Narrow" w:hAnsi="Arial Narrow"/>
          <w:caps/>
          <w:color w:val="2E74B5" w:themeColor="accent1" w:themeShade="BF"/>
          <w:sz w:val="32"/>
          <w:szCs w:val="32"/>
        </w:rPr>
        <w:t xml:space="preserve"> ocenjevanja znanja </w:t>
      </w:r>
      <w:r w:rsidRPr="005D5261">
        <w:rPr>
          <w:rFonts w:ascii="Arial Narrow" w:hAnsi="Arial Narrow"/>
          <w:caps/>
          <w:color w:val="2E74B5" w:themeColor="accent1" w:themeShade="BF"/>
          <w:sz w:val="32"/>
          <w:szCs w:val="32"/>
        </w:rPr>
        <w:t>pri kemiji v šolskem letu 2020/21</w:t>
      </w:r>
    </w:p>
    <w:p w14:paraId="163F4D3B" w14:textId="77777777" w:rsidR="004D37E5" w:rsidRPr="005D5261" w:rsidRDefault="004D37E5" w:rsidP="0016513C">
      <w:pPr>
        <w:spacing w:after="120" w:line="240" w:lineRule="auto"/>
        <w:jc w:val="both"/>
        <w:rPr>
          <w:rFonts w:ascii="Arial Narrow" w:hAnsi="Arial Narrow" w:cstheme="minorHAnsi"/>
        </w:rPr>
      </w:pPr>
    </w:p>
    <w:p w14:paraId="15827FB7" w14:textId="77777777" w:rsidR="00064FDF" w:rsidRPr="005D5261" w:rsidRDefault="00064FDF" w:rsidP="0016513C">
      <w:pPr>
        <w:spacing w:after="120" w:line="240" w:lineRule="auto"/>
        <w:jc w:val="both"/>
        <w:rPr>
          <w:rFonts w:ascii="Arial Narrow" w:hAnsi="Arial Narrow" w:cstheme="minorHAnsi"/>
        </w:rPr>
      </w:pPr>
      <w:r w:rsidRPr="005D5261">
        <w:rPr>
          <w:rFonts w:ascii="Arial Narrow" w:hAnsi="Arial Narrow" w:cstheme="minorHAnsi"/>
        </w:rPr>
        <w:t xml:space="preserve">Pravila </w:t>
      </w:r>
      <w:r w:rsidR="007C0B20" w:rsidRPr="005D5261">
        <w:rPr>
          <w:rFonts w:ascii="Arial Narrow" w:hAnsi="Arial Narrow" w:cstheme="minorHAnsi"/>
        </w:rPr>
        <w:t xml:space="preserve">ocenjevanja znanja kemije </w:t>
      </w:r>
      <w:r w:rsidRPr="005D5261">
        <w:rPr>
          <w:rFonts w:ascii="Arial Narrow" w:hAnsi="Arial Narrow" w:cstheme="minorHAnsi"/>
        </w:rPr>
        <w:t xml:space="preserve">so usklajena s Pravilnikom o preverjanju in ocenjevanju znanja v gimnazijah </w:t>
      </w:r>
      <w:r w:rsidR="007C0B20" w:rsidRPr="005D5261">
        <w:rPr>
          <w:rFonts w:ascii="Arial Narrow" w:hAnsi="Arial Narrow" w:cstheme="minorHAnsi"/>
          <w:b/>
        </w:rPr>
        <w:t>(UL št. 30/2018, 26. 04. 2018</w:t>
      </w:r>
      <w:r w:rsidRPr="005D5261">
        <w:rPr>
          <w:rFonts w:ascii="Arial Narrow" w:hAnsi="Arial Narrow" w:cstheme="minorHAnsi"/>
          <w:b/>
        </w:rPr>
        <w:t>)</w:t>
      </w:r>
      <w:r w:rsidR="007C0B20" w:rsidRPr="005D5261">
        <w:rPr>
          <w:rFonts w:ascii="Arial Narrow" w:hAnsi="Arial Narrow" w:cstheme="minorHAnsi"/>
        </w:rPr>
        <w:t xml:space="preserve"> ter i</w:t>
      </w:r>
      <w:r w:rsidRPr="005D5261">
        <w:rPr>
          <w:rFonts w:ascii="Arial Narrow" w:hAnsi="Arial Narrow" w:cstheme="minorHAnsi"/>
        </w:rPr>
        <w:t>nternimi pravili o preverjanju in ocenjevanju znanja na II. gimnazi</w:t>
      </w:r>
      <w:r w:rsidR="007C0B20" w:rsidRPr="005D5261">
        <w:rPr>
          <w:rFonts w:ascii="Arial Narrow" w:hAnsi="Arial Narrow" w:cstheme="minorHAnsi"/>
        </w:rPr>
        <w:t>ji Maribor.</w:t>
      </w:r>
    </w:p>
    <w:p w14:paraId="4A6A5A8F" w14:textId="77777777" w:rsidR="005D5261" w:rsidRPr="005D5261" w:rsidRDefault="005D5261" w:rsidP="0016513C">
      <w:pPr>
        <w:spacing w:after="120" w:line="240" w:lineRule="auto"/>
        <w:jc w:val="both"/>
        <w:rPr>
          <w:rFonts w:ascii="Arial Narrow" w:hAnsi="Arial Narrow" w:cstheme="minorHAnsi"/>
          <w:bCs/>
        </w:rPr>
      </w:pPr>
    </w:p>
    <w:p w14:paraId="6D20F9F0" w14:textId="77777777" w:rsidR="00980A49" w:rsidRPr="005D5261" w:rsidRDefault="00980A49" w:rsidP="0016513C">
      <w:pPr>
        <w:pStyle w:val="Naslov2"/>
        <w:numPr>
          <w:ilvl w:val="0"/>
          <w:numId w:val="5"/>
        </w:numPr>
        <w:spacing w:before="0" w:after="120" w:line="240" w:lineRule="auto"/>
        <w:ind w:left="425" w:hanging="425"/>
        <w:rPr>
          <w:rStyle w:val="Intenzivenpoudarek"/>
          <w:rFonts w:ascii="Arial Narrow" w:hAnsi="Arial Narrow"/>
          <w:b/>
          <w:i/>
          <w:color w:val="2E74B5" w:themeColor="accent1" w:themeShade="BF"/>
          <w:sz w:val="24"/>
          <w:szCs w:val="24"/>
        </w:rPr>
      </w:pPr>
      <w:bookmarkStart w:id="1" w:name="_Toc460232150"/>
      <w:r w:rsidRPr="005D5261">
        <w:rPr>
          <w:rStyle w:val="Intenzivenpoudarek"/>
          <w:rFonts w:ascii="Arial Narrow" w:hAnsi="Arial Narrow"/>
          <w:b/>
          <w:i/>
          <w:color w:val="2E74B5" w:themeColor="accent1" w:themeShade="BF"/>
          <w:sz w:val="24"/>
          <w:szCs w:val="24"/>
        </w:rPr>
        <w:t>Š</w:t>
      </w:r>
      <w:r w:rsidR="005D5261" w:rsidRPr="005D5261">
        <w:rPr>
          <w:rStyle w:val="Intenzivenpoudarek"/>
          <w:rFonts w:ascii="Arial Narrow" w:hAnsi="Arial Narrow"/>
          <w:b/>
          <w:i/>
          <w:color w:val="2E74B5" w:themeColor="accent1" w:themeShade="BF"/>
          <w:sz w:val="24"/>
          <w:szCs w:val="24"/>
        </w:rPr>
        <w:t>TEVILO IN VRSTA OCEN V ŠOLSKEM LETU</w:t>
      </w:r>
    </w:p>
    <w:p w14:paraId="25214BCC" w14:textId="77777777" w:rsidR="00980A49" w:rsidRPr="005D5261" w:rsidRDefault="00980A49" w:rsidP="0016513C">
      <w:pPr>
        <w:spacing w:after="120" w:line="240" w:lineRule="auto"/>
        <w:jc w:val="both"/>
        <w:rPr>
          <w:rFonts w:ascii="Arial Narrow" w:hAnsi="Arial Narrow" w:cstheme="minorHAnsi"/>
        </w:rPr>
      </w:pPr>
    </w:p>
    <w:p w14:paraId="0965A243" w14:textId="31DA75CE" w:rsidR="00BF5FB2" w:rsidRPr="005D5261" w:rsidRDefault="00BF5FB2" w:rsidP="0016513C">
      <w:pPr>
        <w:spacing w:after="120" w:line="240" w:lineRule="auto"/>
        <w:jc w:val="both"/>
        <w:rPr>
          <w:rFonts w:ascii="Arial Narrow" w:hAnsi="Arial Narrow" w:cstheme="minorHAnsi"/>
        </w:rPr>
      </w:pPr>
      <w:r w:rsidRPr="005D5261">
        <w:rPr>
          <w:rFonts w:ascii="Arial Narrow" w:hAnsi="Arial Narrow" w:cstheme="minorHAnsi"/>
        </w:rPr>
        <w:t xml:space="preserve">Dijak mora v šolskem letu pridobiti </w:t>
      </w:r>
      <w:r w:rsidR="00264155" w:rsidRPr="00E7665E">
        <w:rPr>
          <w:rFonts w:ascii="Arial Narrow" w:hAnsi="Arial Narrow" w:cstheme="minorHAnsi"/>
        </w:rPr>
        <w:t>praviloma</w:t>
      </w:r>
      <w:r w:rsidR="00264155">
        <w:rPr>
          <w:rFonts w:ascii="Arial Narrow" w:hAnsi="Arial Narrow" w:cstheme="minorHAnsi"/>
        </w:rPr>
        <w:t xml:space="preserve"> </w:t>
      </w:r>
      <w:r w:rsidR="009E53DD" w:rsidRPr="005D5261">
        <w:rPr>
          <w:rFonts w:ascii="Arial Narrow" w:hAnsi="Arial Narrow" w:cstheme="minorHAnsi"/>
          <w:bCs/>
        </w:rPr>
        <w:t xml:space="preserve">tri </w:t>
      </w:r>
      <w:r w:rsidR="009E53DD" w:rsidRPr="005D5261">
        <w:rPr>
          <w:rFonts w:ascii="Arial Narrow" w:hAnsi="Arial Narrow" w:cstheme="minorHAnsi"/>
          <w:b/>
          <w:bCs/>
        </w:rPr>
        <w:t>pisne</w:t>
      </w:r>
      <w:r w:rsidR="009E53DD" w:rsidRPr="005D5261">
        <w:rPr>
          <w:rFonts w:ascii="Arial Narrow" w:hAnsi="Arial Narrow" w:cstheme="minorHAnsi"/>
          <w:bCs/>
        </w:rPr>
        <w:t xml:space="preserve"> in</w:t>
      </w:r>
      <w:r w:rsidRPr="005D5261">
        <w:rPr>
          <w:rFonts w:ascii="Arial Narrow" w:hAnsi="Arial Narrow" w:cstheme="minorHAnsi"/>
          <w:bCs/>
        </w:rPr>
        <w:t xml:space="preserve"> eno </w:t>
      </w:r>
      <w:r w:rsidRPr="005D5261">
        <w:rPr>
          <w:rFonts w:ascii="Arial Narrow" w:hAnsi="Arial Narrow" w:cstheme="minorHAnsi"/>
          <w:b/>
          <w:bCs/>
        </w:rPr>
        <w:t>ustno</w:t>
      </w:r>
      <w:r w:rsidRPr="005D5261">
        <w:rPr>
          <w:rFonts w:ascii="Arial Narrow" w:hAnsi="Arial Narrow" w:cstheme="minorHAnsi"/>
          <w:bCs/>
        </w:rPr>
        <w:t xml:space="preserve"> oceno</w:t>
      </w:r>
      <w:r w:rsidRPr="005D5261">
        <w:rPr>
          <w:rFonts w:ascii="Arial Narrow" w:hAnsi="Arial Narrow" w:cstheme="minorHAnsi"/>
        </w:rPr>
        <w:t xml:space="preserve">. </w:t>
      </w:r>
    </w:p>
    <w:p w14:paraId="1B0E8CF4" w14:textId="77777777" w:rsidR="00BF5FB2" w:rsidRPr="005D5261" w:rsidRDefault="00BF5FB2" w:rsidP="0016513C">
      <w:pPr>
        <w:spacing w:after="120" w:line="240" w:lineRule="auto"/>
        <w:jc w:val="both"/>
        <w:rPr>
          <w:rFonts w:ascii="Arial Narrow" w:hAnsi="Arial Narrow" w:cstheme="minorHAnsi"/>
          <w:strike/>
        </w:rPr>
      </w:pPr>
      <w:r w:rsidRPr="005D5261">
        <w:rPr>
          <w:rFonts w:ascii="Arial Narrow" w:hAnsi="Arial Narrow" w:cstheme="minorHAnsi"/>
        </w:rPr>
        <w:t>Vsak dijak ima možnost pridobiti</w:t>
      </w:r>
      <w:r w:rsidRPr="005D5261">
        <w:rPr>
          <w:rFonts w:ascii="Arial Narrow" w:hAnsi="Arial Narrow" w:cstheme="minorHAnsi"/>
          <w:bCs/>
        </w:rPr>
        <w:t xml:space="preserve"> oceno iz </w:t>
      </w:r>
      <w:r w:rsidRPr="005D5261">
        <w:rPr>
          <w:rFonts w:ascii="Arial Narrow" w:hAnsi="Arial Narrow" w:cstheme="minorHAnsi"/>
          <w:b/>
          <w:bCs/>
        </w:rPr>
        <w:t>kreditnih točk</w:t>
      </w:r>
      <w:r w:rsidR="009E53DD" w:rsidRPr="005D5261">
        <w:rPr>
          <w:rFonts w:ascii="Arial Narrow" w:hAnsi="Arial Narrow" w:cstheme="minorHAnsi"/>
          <w:bCs/>
        </w:rPr>
        <w:t xml:space="preserve">, s katerimi </w:t>
      </w:r>
      <w:r w:rsidRPr="005D5261">
        <w:rPr>
          <w:rFonts w:ascii="Arial Narrow" w:hAnsi="Arial Narrow" w:cstheme="minorHAnsi"/>
          <w:bCs/>
        </w:rPr>
        <w:t>preverjamo sprotno dijakovo delo oz. znanje</w:t>
      </w:r>
      <w:r w:rsidRPr="005D5261">
        <w:rPr>
          <w:rFonts w:ascii="Arial Narrow" w:hAnsi="Arial Narrow" w:cstheme="minorHAnsi"/>
        </w:rPr>
        <w:t xml:space="preserve">. </w:t>
      </w:r>
    </w:p>
    <w:p w14:paraId="1842315A" w14:textId="77777777" w:rsidR="00BF5FB2" w:rsidRPr="005D5261" w:rsidRDefault="00BF5FB2" w:rsidP="0016513C">
      <w:pPr>
        <w:spacing w:after="120" w:line="240" w:lineRule="auto"/>
        <w:jc w:val="both"/>
        <w:rPr>
          <w:rFonts w:ascii="Arial Narrow" w:hAnsi="Arial Narrow" w:cstheme="minorHAnsi"/>
        </w:rPr>
      </w:pPr>
      <w:r w:rsidRPr="005D5261">
        <w:rPr>
          <w:rFonts w:ascii="Arial Narrow" w:hAnsi="Arial Narrow" w:cstheme="minorHAnsi"/>
          <w:bCs/>
        </w:rPr>
        <w:t>Z odlično oceno, ki se vrednoti kot pisna ocena, nagradimo</w:t>
      </w:r>
      <w:r w:rsidRPr="005D5261">
        <w:rPr>
          <w:rFonts w:ascii="Arial Narrow" w:hAnsi="Arial Narrow" w:cstheme="minorHAnsi"/>
        </w:rPr>
        <w:t xml:space="preserve"> tudi vsakega dijaka, ki:</w:t>
      </w:r>
    </w:p>
    <w:p w14:paraId="3E6C12D3" w14:textId="77777777" w:rsidR="00BF5FB2" w:rsidRPr="005D5261" w:rsidRDefault="00BF5FB2" w:rsidP="0016513C">
      <w:pPr>
        <w:widowControl w:val="0"/>
        <w:numPr>
          <w:ilvl w:val="0"/>
          <w:numId w:val="1"/>
        </w:numPr>
        <w:suppressAutoHyphens/>
        <w:spacing w:after="120" w:line="240" w:lineRule="auto"/>
        <w:jc w:val="both"/>
        <w:rPr>
          <w:rFonts w:ascii="Arial Narrow" w:hAnsi="Arial Narrow" w:cstheme="minorHAnsi"/>
        </w:rPr>
      </w:pPr>
      <w:r w:rsidRPr="005D5261">
        <w:rPr>
          <w:rFonts w:ascii="Arial Narrow" w:hAnsi="Arial Narrow" w:cstheme="minorHAnsi"/>
        </w:rPr>
        <w:t>doseže zlato, srebrno ali bronasto Preglovo plaketo na šolskem oz. državnem tekmovanju iz znanja kemije;</w:t>
      </w:r>
    </w:p>
    <w:p w14:paraId="531B0D48" w14:textId="77777777" w:rsidR="00BF5FB2" w:rsidRPr="005D5261" w:rsidRDefault="00BF5FB2" w:rsidP="0016513C">
      <w:pPr>
        <w:widowControl w:val="0"/>
        <w:numPr>
          <w:ilvl w:val="0"/>
          <w:numId w:val="1"/>
        </w:numPr>
        <w:suppressAutoHyphens/>
        <w:spacing w:after="120" w:line="240" w:lineRule="auto"/>
        <w:jc w:val="both"/>
        <w:rPr>
          <w:rFonts w:ascii="Arial Narrow" w:hAnsi="Arial Narrow" w:cstheme="minorHAnsi"/>
        </w:rPr>
      </w:pPr>
      <w:r w:rsidRPr="005D5261">
        <w:rPr>
          <w:rFonts w:ascii="Arial Narrow" w:hAnsi="Arial Narrow" w:cstheme="minorHAnsi"/>
        </w:rPr>
        <w:t>se uvrsti najmanj v 2. krog izbirnega tekmovanja za kem. olimpijado;</w:t>
      </w:r>
    </w:p>
    <w:p w14:paraId="4FD95AD2" w14:textId="77777777" w:rsidR="00BF5FB2" w:rsidRPr="005D5261" w:rsidRDefault="00BF5FB2" w:rsidP="0016513C">
      <w:pPr>
        <w:widowControl w:val="0"/>
        <w:numPr>
          <w:ilvl w:val="0"/>
          <w:numId w:val="1"/>
        </w:numPr>
        <w:suppressAutoHyphens/>
        <w:spacing w:after="120" w:line="240" w:lineRule="auto"/>
        <w:jc w:val="both"/>
        <w:rPr>
          <w:rFonts w:ascii="Arial Narrow" w:hAnsi="Arial Narrow" w:cstheme="minorHAnsi"/>
        </w:rPr>
      </w:pPr>
      <w:r w:rsidRPr="005D5261">
        <w:rPr>
          <w:rFonts w:ascii="Arial Narrow" w:hAnsi="Arial Narrow" w:cstheme="minorHAnsi"/>
        </w:rPr>
        <w:t>v gibanju »Mladi za nap</w:t>
      </w:r>
      <w:r w:rsidR="004D37E5" w:rsidRPr="005D5261">
        <w:rPr>
          <w:rFonts w:ascii="Arial Narrow" w:hAnsi="Arial Narrow" w:cstheme="minorHAnsi"/>
        </w:rPr>
        <w:t xml:space="preserve">redek Maribora« doseže srebrno ali zlato priznanje </w:t>
      </w:r>
      <w:r w:rsidR="00F84F79" w:rsidRPr="005D5261">
        <w:rPr>
          <w:rFonts w:ascii="Arial Narrow" w:hAnsi="Arial Narrow" w:cstheme="minorHAnsi"/>
        </w:rPr>
        <w:t xml:space="preserve">za raziskovalno nalogo oz. inovacijski predlog </w:t>
      </w:r>
      <w:r w:rsidR="004D37E5" w:rsidRPr="005D5261">
        <w:rPr>
          <w:rFonts w:ascii="Arial Narrow" w:hAnsi="Arial Narrow" w:cstheme="minorHAnsi"/>
        </w:rPr>
        <w:t>na ustreznem področju.</w:t>
      </w:r>
    </w:p>
    <w:p w14:paraId="607E180F" w14:textId="77777777" w:rsidR="00BF5FB2" w:rsidRPr="005D5261" w:rsidRDefault="00BF5FB2" w:rsidP="0016513C">
      <w:pPr>
        <w:pStyle w:val="Naslov2"/>
        <w:spacing w:before="0" w:after="120" w:line="240" w:lineRule="auto"/>
        <w:rPr>
          <w:rStyle w:val="Intenzivenpoudarek"/>
          <w:rFonts w:ascii="Arial Narrow" w:hAnsi="Arial Narrow" w:cstheme="minorHAnsi"/>
          <w:color w:val="auto"/>
          <w:sz w:val="24"/>
        </w:rPr>
      </w:pPr>
    </w:p>
    <w:p w14:paraId="606DD542" w14:textId="77777777" w:rsidR="00BF5FB2" w:rsidRPr="005D5261" w:rsidRDefault="00BF5FB2" w:rsidP="0016513C">
      <w:pPr>
        <w:pStyle w:val="Naslov3"/>
        <w:spacing w:before="0" w:after="120" w:line="240" w:lineRule="auto"/>
        <w:rPr>
          <w:rStyle w:val="Intenzivenpoudarek"/>
          <w:rFonts w:ascii="Arial Narrow" w:hAnsi="Arial Narrow"/>
          <w:b/>
          <w:bCs/>
          <w:i w:val="0"/>
          <w:iCs w:val="0"/>
          <w:color w:val="auto"/>
          <w:sz w:val="24"/>
          <w:szCs w:val="24"/>
        </w:rPr>
      </w:pPr>
      <w:bookmarkStart w:id="2" w:name="_Toc460232148"/>
      <w:r w:rsidRPr="005D5261">
        <w:rPr>
          <w:rStyle w:val="Intenzivenpoudarek"/>
          <w:rFonts w:ascii="Arial Narrow" w:hAnsi="Arial Narrow"/>
          <w:b/>
          <w:bCs/>
          <w:i w:val="0"/>
          <w:iCs w:val="0"/>
          <w:color w:val="auto"/>
          <w:sz w:val="24"/>
          <w:szCs w:val="24"/>
        </w:rPr>
        <w:t>OBTEŽENOST OCEN, PRIDOBLJENIH NA RAZLIČNE NAČINE</w:t>
      </w:r>
      <w:bookmarkEnd w:id="2"/>
    </w:p>
    <w:p w14:paraId="709B2EB3" w14:textId="77777777" w:rsidR="009E53DD" w:rsidRPr="005D5261" w:rsidRDefault="009E53DD" w:rsidP="0016513C">
      <w:pPr>
        <w:tabs>
          <w:tab w:val="left" w:pos="720"/>
        </w:tabs>
        <w:spacing w:after="120" w:line="240" w:lineRule="auto"/>
        <w:jc w:val="both"/>
        <w:rPr>
          <w:rFonts w:ascii="Arial Narrow" w:hAnsi="Arial Narrow" w:cstheme="minorHAnsi"/>
        </w:rPr>
      </w:pPr>
    </w:p>
    <w:p w14:paraId="0C5B6E2F" w14:textId="77777777" w:rsidR="00BF5FB2" w:rsidRPr="005D5261" w:rsidRDefault="00BF5FB2" w:rsidP="0016513C">
      <w:pPr>
        <w:tabs>
          <w:tab w:val="left" w:pos="720"/>
        </w:tabs>
        <w:spacing w:after="120" w:line="240" w:lineRule="auto"/>
        <w:jc w:val="both"/>
        <w:rPr>
          <w:rFonts w:ascii="Arial Narrow" w:hAnsi="Arial Narrow" w:cstheme="minorHAnsi"/>
        </w:rPr>
      </w:pPr>
      <w:r w:rsidRPr="005D5261">
        <w:rPr>
          <w:rFonts w:ascii="Arial Narrow" w:hAnsi="Arial Narrow" w:cstheme="minorHAnsi"/>
        </w:rPr>
        <w:t>Ocene so razdeljene v dva različno obtežena sklopa.</w:t>
      </w:r>
      <w:r w:rsidR="009E53DD" w:rsidRPr="005D5261">
        <w:rPr>
          <w:rFonts w:ascii="Arial Narrow" w:hAnsi="Arial Narrow" w:cstheme="minorHAnsi"/>
        </w:rPr>
        <w:t xml:space="preserve"> </w:t>
      </w:r>
      <w:r w:rsidRPr="005D5261">
        <w:rPr>
          <w:rFonts w:ascii="Arial Narrow" w:hAnsi="Arial Narrow" w:cstheme="minorHAnsi"/>
        </w:rPr>
        <w:t xml:space="preserve">Pisne ocene imajo faktor </w:t>
      </w:r>
      <w:r w:rsidRPr="005D5261">
        <w:rPr>
          <w:rFonts w:ascii="Arial Narrow" w:hAnsi="Arial Narrow" w:cstheme="minorHAnsi"/>
          <w:b/>
        </w:rPr>
        <w:t>0,7</w:t>
      </w:r>
      <w:r w:rsidRPr="005D5261">
        <w:rPr>
          <w:rFonts w:ascii="Arial Narrow" w:hAnsi="Arial Narrow" w:cstheme="minorHAnsi"/>
        </w:rPr>
        <w:t xml:space="preserve">, vse ostale ocene </w:t>
      </w:r>
      <w:r w:rsidRPr="005D5261">
        <w:rPr>
          <w:rFonts w:ascii="Arial Narrow" w:hAnsi="Arial Narrow" w:cstheme="minorHAnsi"/>
          <w:b/>
        </w:rPr>
        <w:t>0,3</w:t>
      </w:r>
      <w:r w:rsidRPr="005D5261">
        <w:rPr>
          <w:rFonts w:ascii="Arial Narrow" w:hAnsi="Arial Narrow" w:cstheme="minorHAnsi"/>
        </w:rPr>
        <w:t xml:space="preserve">. </w:t>
      </w:r>
    </w:p>
    <w:p w14:paraId="2A9EBCF2" w14:textId="77777777" w:rsidR="00980A49" w:rsidRPr="005D5261" w:rsidRDefault="00980A49" w:rsidP="0016513C">
      <w:pPr>
        <w:spacing w:after="120" w:line="240" w:lineRule="auto"/>
      </w:pPr>
    </w:p>
    <w:p w14:paraId="26C34869" w14:textId="77777777" w:rsidR="00070EEC" w:rsidRPr="005D5261" w:rsidRDefault="00070EEC" w:rsidP="0016513C">
      <w:pPr>
        <w:pStyle w:val="Naslov2"/>
        <w:numPr>
          <w:ilvl w:val="0"/>
          <w:numId w:val="5"/>
        </w:numPr>
        <w:spacing w:before="0" w:after="120" w:line="240" w:lineRule="auto"/>
        <w:ind w:left="425" w:hanging="425"/>
        <w:rPr>
          <w:rStyle w:val="Intenzivenpoudarek"/>
          <w:rFonts w:ascii="Arial Narrow" w:hAnsi="Arial Narrow"/>
          <w:b/>
          <w:i/>
          <w:color w:val="2E74B5" w:themeColor="accent1" w:themeShade="BF"/>
          <w:sz w:val="24"/>
          <w:szCs w:val="24"/>
        </w:rPr>
      </w:pPr>
      <w:r w:rsidRPr="005D5261">
        <w:rPr>
          <w:rStyle w:val="Intenzivenpoudarek"/>
          <w:rFonts w:ascii="Arial Narrow" w:hAnsi="Arial Narrow"/>
          <w:b/>
          <w:i/>
          <w:color w:val="2E74B5" w:themeColor="accent1" w:themeShade="BF"/>
          <w:sz w:val="24"/>
          <w:szCs w:val="24"/>
        </w:rPr>
        <w:t xml:space="preserve">KRITERIJI OCENJEVANJA ZNANJA KEMIJE </w:t>
      </w:r>
    </w:p>
    <w:p w14:paraId="2CBDBC56" w14:textId="77777777" w:rsidR="00070EEC" w:rsidRPr="005D5261" w:rsidRDefault="00070EEC" w:rsidP="0016513C">
      <w:pPr>
        <w:spacing w:after="120" w:line="240" w:lineRule="auto"/>
      </w:pPr>
    </w:p>
    <w:p w14:paraId="05EF0111" w14:textId="77777777" w:rsidR="00064FDF" w:rsidRPr="005D5261" w:rsidRDefault="00064FDF" w:rsidP="0016513C">
      <w:pPr>
        <w:pStyle w:val="Naslov3"/>
        <w:spacing w:before="0" w:after="120" w:line="240" w:lineRule="auto"/>
        <w:rPr>
          <w:rFonts w:ascii="Arial Narrow" w:hAnsi="Arial Narrow"/>
          <w:sz w:val="24"/>
          <w:szCs w:val="24"/>
        </w:rPr>
      </w:pPr>
      <w:r w:rsidRPr="005D5261">
        <w:rPr>
          <w:rFonts w:ascii="Arial Narrow" w:hAnsi="Arial Narrow"/>
          <w:sz w:val="24"/>
          <w:szCs w:val="24"/>
        </w:rPr>
        <w:t>PISNO OCENJEVANJE ZNANJA</w:t>
      </w:r>
      <w:bookmarkEnd w:id="1"/>
      <w:r w:rsidRPr="005D5261">
        <w:rPr>
          <w:rFonts w:ascii="Arial Narrow" w:hAnsi="Arial Narrow"/>
          <w:sz w:val="24"/>
          <w:szCs w:val="24"/>
        </w:rPr>
        <w:t xml:space="preserve"> </w:t>
      </w:r>
    </w:p>
    <w:p w14:paraId="3D08AA24" w14:textId="77777777" w:rsidR="009E53DD" w:rsidRPr="005D5261" w:rsidRDefault="009E53DD" w:rsidP="0016513C">
      <w:pPr>
        <w:spacing w:after="120" w:line="240" w:lineRule="auto"/>
        <w:jc w:val="both"/>
        <w:rPr>
          <w:rFonts w:ascii="Arial Narrow" w:hAnsi="Arial Narrow" w:cstheme="minorHAnsi"/>
        </w:rPr>
      </w:pPr>
    </w:p>
    <w:p w14:paraId="1073ED10" w14:textId="6B3C3585" w:rsidR="00064FDF" w:rsidRPr="005D5261" w:rsidRDefault="00064FDF" w:rsidP="0016513C">
      <w:pPr>
        <w:spacing w:after="120" w:line="240" w:lineRule="auto"/>
        <w:jc w:val="both"/>
        <w:rPr>
          <w:rFonts w:ascii="Arial Narrow" w:hAnsi="Arial Narrow" w:cstheme="minorHAnsi"/>
        </w:rPr>
      </w:pPr>
      <w:r w:rsidRPr="005D5261">
        <w:rPr>
          <w:rFonts w:ascii="Arial Narrow" w:hAnsi="Arial Narrow" w:cstheme="minorHAnsi"/>
        </w:rPr>
        <w:t>Pisno ocenjevanje znanja izvede</w:t>
      </w:r>
      <w:r w:rsidR="005D5261" w:rsidRPr="005D5261">
        <w:rPr>
          <w:rFonts w:ascii="Arial Narrow" w:hAnsi="Arial Narrow" w:cstheme="minorHAnsi"/>
        </w:rPr>
        <w:t>m</w:t>
      </w:r>
      <w:r w:rsidRPr="005D5261">
        <w:rPr>
          <w:rFonts w:ascii="Arial Narrow" w:hAnsi="Arial Narrow" w:cstheme="minorHAnsi"/>
        </w:rPr>
        <w:t xml:space="preserve">o s </w:t>
      </w:r>
      <w:r w:rsidR="005D5261" w:rsidRPr="005D5261">
        <w:rPr>
          <w:rFonts w:ascii="Arial Narrow" w:hAnsi="Arial Narrow" w:cstheme="minorHAnsi"/>
        </w:rPr>
        <w:t>pisnimi</w:t>
      </w:r>
      <w:r w:rsidRPr="005D5261">
        <w:rPr>
          <w:rFonts w:ascii="Arial Narrow" w:hAnsi="Arial Narrow" w:cstheme="minorHAnsi"/>
        </w:rPr>
        <w:t xml:space="preserve"> nalogami, ki zajemajo širši sklop predelanih učnih vsebin. </w:t>
      </w:r>
    </w:p>
    <w:p w14:paraId="4A5A4B50" w14:textId="77777777" w:rsidR="00896374" w:rsidRDefault="00D30C43" w:rsidP="0016513C">
      <w:pPr>
        <w:spacing w:after="120" w:line="240" w:lineRule="auto"/>
        <w:jc w:val="both"/>
        <w:rPr>
          <w:rFonts w:ascii="Arial Narrow" w:hAnsi="Arial Narrow" w:cs="Arial"/>
          <w:color w:val="000000"/>
        </w:rPr>
      </w:pPr>
      <w:r w:rsidRPr="00156C8F">
        <w:rPr>
          <w:rFonts w:ascii="Arial Narrow" w:hAnsi="Arial Narrow" w:cstheme="minorHAnsi"/>
        </w:rPr>
        <w:t>Pisno ocenjevanje</w:t>
      </w:r>
      <w:r w:rsidR="000D1AE5" w:rsidRPr="00156C8F">
        <w:rPr>
          <w:rFonts w:ascii="Arial Narrow" w:hAnsi="Arial Narrow" w:cstheme="minorHAnsi"/>
        </w:rPr>
        <w:t xml:space="preserve"> na daljavo </w:t>
      </w:r>
      <w:r w:rsidRPr="00156C8F">
        <w:rPr>
          <w:rFonts w:ascii="Arial Narrow" w:hAnsi="Arial Narrow" w:cstheme="minorHAnsi"/>
        </w:rPr>
        <w:t>izvedemo</w:t>
      </w:r>
      <w:r w:rsidRPr="00156C8F">
        <w:rPr>
          <w:rFonts w:ascii="Arial Narrow" w:hAnsi="Arial Narrow" w:cs="Arial"/>
          <w:color w:val="000000"/>
        </w:rPr>
        <w:t xml:space="preserve"> s podporo platforme Exam.net. Teste je možno pisati le v </w:t>
      </w:r>
      <w:r w:rsidRPr="00156C8F">
        <w:rPr>
          <w:rFonts w:ascii="Arial Narrow" w:hAnsi="Arial Narrow" w:cs="Arial"/>
          <w:bCs/>
          <w:color w:val="000000"/>
        </w:rPr>
        <w:t>varnem okolju</w:t>
      </w:r>
      <w:r w:rsidRPr="00156C8F">
        <w:rPr>
          <w:rFonts w:ascii="Arial Narrow" w:hAnsi="Arial Narrow" w:cs="Arial"/>
          <w:color w:val="000000"/>
        </w:rPr>
        <w:t xml:space="preserve"> (SEB), ki si ga morajo dijaki namestiti na računalnik pred testom.</w:t>
      </w:r>
      <w:r w:rsidR="000D1AE5" w:rsidRPr="00156C8F">
        <w:rPr>
          <w:rFonts w:ascii="Arial Narrow" w:hAnsi="Arial Narrow" w:cstheme="minorHAnsi"/>
        </w:rPr>
        <w:t xml:space="preserve"> </w:t>
      </w:r>
      <w:r w:rsidRPr="00156C8F">
        <w:rPr>
          <w:rFonts w:ascii="Arial Narrow" w:hAnsi="Arial Narrow" w:cs="Arial"/>
          <w:color w:val="000000"/>
        </w:rPr>
        <w:t xml:space="preserve">Video nadzor </w:t>
      </w:r>
      <w:r w:rsidR="00896374" w:rsidRPr="00156C8F">
        <w:rPr>
          <w:rFonts w:ascii="Arial Narrow" w:hAnsi="Arial Narrow" w:cs="Arial"/>
          <w:color w:val="000000"/>
        </w:rPr>
        <w:t>med testom</w:t>
      </w:r>
      <w:r w:rsidRPr="00156C8F">
        <w:rPr>
          <w:rFonts w:ascii="Arial Narrow" w:hAnsi="Arial Narrow" w:cs="Arial"/>
          <w:color w:val="000000"/>
        </w:rPr>
        <w:t xml:space="preserve"> </w:t>
      </w:r>
      <w:r w:rsidR="000D099F" w:rsidRPr="00156C8F">
        <w:rPr>
          <w:rFonts w:ascii="Arial Narrow" w:hAnsi="Arial Narrow" w:cs="Arial"/>
          <w:color w:val="000000"/>
        </w:rPr>
        <w:t>izvajamo</w:t>
      </w:r>
      <w:r w:rsidRPr="00156C8F">
        <w:rPr>
          <w:rFonts w:ascii="Arial Narrow" w:hAnsi="Arial Narrow" w:cs="Arial"/>
          <w:color w:val="000000"/>
        </w:rPr>
        <w:t xml:space="preserve"> v Google Meetu</w:t>
      </w:r>
      <w:r w:rsidR="00896374" w:rsidRPr="00156C8F">
        <w:rPr>
          <w:rFonts w:ascii="Arial Narrow" w:hAnsi="Arial Narrow" w:cs="Arial"/>
          <w:color w:val="000000"/>
        </w:rPr>
        <w:t>. Dijaki se v Meet prijavijo s telefonom, z vključeno kamero in mikrofonom. Telefon namestijo tako, da se vidi obraz dijaka ter delovno okolje ob računalniku</w:t>
      </w:r>
      <w:r w:rsidR="000D099F" w:rsidRPr="00156C8F">
        <w:rPr>
          <w:rFonts w:ascii="Arial Narrow" w:hAnsi="Arial Narrow" w:cs="Arial"/>
          <w:color w:val="000000"/>
        </w:rPr>
        <w:t>, na katerem pišejo test.</w:t>
      </w:r>
    </w:p>
    <w:p w14:paraId="0508275D" w14:textId="77777777" w:rsidR="00064FDF" w:rsidRPr="005D5261" w:rsidRDefault="00064FDF" w:rsidP="0016513C">
      <w:pPr>
        <w:spacing w:after="120" w:line="240" w:lineRule="auto"/>
        <w:jc w:val="both"/>
        <w:rPr>
          <w:rFonts w:ascii="Arial Narrow" w:hAnsi="Arial Narrow" w:cstheme="minorHAnsi"/>
        </w:rPr>
      </w:pPr>
      <w:r w:rsidRPr="005D5261">
        <w:rPr>
          <w:rFonts w:ascii="Arial Narrow" w:hAnsi="Arial Narrow" w:cstheme="minorHAnsi"/>
        </w:rPr>
        <w:t>V test</w:t>
      </w:r>
      <w:r w:rsidR="000D099F">
        <w:rPr>
          <w:rFonts w:ascii="Arial Narrow" w:hAnsi="Arial Narrow" w:cstheme="minorHAnsi"/>
        </w:rPr>
        <w:t>u</w:t>
      </w:r>
      <w:r w:rsidRPr="005D5261">
        <w:rPr>
          <w:rFonts w:ascii="Arial Narrow" w:hAnsi="Arial Narrow" w:cstheme="minorHAnsi"/>
        </w:rPr>
        <w:t xml:space="preserve"> je praviloma vsaj 10 nalog, ki so mešanih tipov (zaprti, p</w:t>
      </w:r>
      <w:r w:rsidR="00C672A0" w:rsidRPr="005D5261">
        <w:rPr>
          <w:rFonts w:ascii="Arial Narrow" w:hAnsi="Arial Narrow" w:cstheme="minorHAnsi"/>
        </w:rPr>
        <w:t>olodpr</w:t>
      </w:r>
      <w:r w:rsidR="005D5261" w:rsidRPr="005D5261">
        <w:rPr>
          <w:rFonts w:ascii="Arial Narrow" w:hAnsi="Arial Narrow" w:cstheme="minorHAnsi"/>
        </w:rPr>
        <w:t>t</w:t>
      </w:r>
      <w:r w:rsidR="00C672A0" w:rsidRPr="005D5261">
        <w:rPr>
          <w:rFonts w:ascii="Arial Narrow" w:hAnsi="Arial Narrow" w:cstheme="minorHAnsi"/>
        </w:rPr>
        <w:t>i in odprti</w:t>
      </w:r>
      <w:r w:rsidRPr="005D5261">
        <w:rPr>
          <w:rFonts w:ascii="Arial Narrow" w:hAnsi="Arial Narrow" w:cstheme="minorHAnsi"/>
        </w:rPr>
        <w:t>). To so naloge dopolnjevanja (z eno besedo ali besedno zvezo), s kratkimi odgovori (zapis enobesednih odgovorov), nadomeščanja (nadomeščanje napačnih trditev), alternativne izbire, urejanja in razvrščanja, povezovanja, sklepanja, interpretacije in povezovanja, kombinacije večstranske izbire in urejanja,</w:t>
      </w:r>
      <w:r w:rsidR="005D5261">
        <w:rPr>
          <w:rFonts w:ascii="Arial Narrow" w:hAnsi="Arial Narrow" w:cstheme="minorHAnsi"/>
        </w:rPr>
        <w:t xml:space="preserve"> </w:t>
      </w:r>
      <w:r w:rsidRPr="005D5261">
        <w:rPr>
          <w:rFonts w:ascii="Arial Narrow" w:hAnsi="Arial Narrow" w:cstheme="minorHAnsi"/>
        </w:rPr>
        <w:t>z</w:t>
      </w:r>
      <w:r w:rsidR="005D5261">
        <w:rPr>
          <w:rFonts w:ascii="Arial Narrow" w:hAnsi="Arial Narrow" w:cstheme="minorHAnsi"/>
        </w:rPr>
        <w:t xml:space="preserve"> </w:t>
      </w:r>
      <w:r w:rsidRPr="005D5261">
        <w:rPr>
          <w:rFonts w:ascii="Arial Narrow" w:hAnsi="Arial Narrow" w:cstheme="minorHAnsi"/>
        </w:rPr>
        <w:t xml:space="preserve">danimi konstrukcijskimi elementi (povezovanje več pojmov v logično celoto), z dolgimi odgovori (poznavanje dejstev [koncepti, definicije, formule, zakoni, pretvarjanje enot], obvladovanje standardnih laboratorijskih metod in tehnik, standardna uporaba tehničnih in tehnoloških znanj). </w:t>
      </w:r>
    </w:p>
    <w:p w14:paraId="24DAD275" w14:textId="77777777" w:rsidR="00064FDF" w:rsidRPr="005D5261" w:rsidRDefault="00064FDF" w:rsidP="0016513C">
      <w:pPr>
        <w:spacing w:after="120" w:line="240" w:lineRule="auto"/>
        <w:jc w:val="both"/>
        <w:rPr>
          <w:rFonts w:ascii="Arial Narrow" w:hAnsi="Arial Narrow" w:cstheme="minorHAnsi"/>
        </w:rPr>
      </w:pPr>
      <w:r w:rsidRPr="005D5261">
        <w:rPr>
          <w:rFonts w:ascii="Arial Narrow" w:hAnsi="Arial Narrow" w:cstheme="minorHAnsi"/>
        </w:rPr>
        <w:lastRenderedPageBreak/>
        <w:t xml:space="preserve">Pri določanju posameznih ocen </w:t>
      </w:r>
      <w:r w:rsidR="00C672A0" w:rsidRPr="005D5261">
        <w:rPr>
          <w:rFonts w:ascii="Arial Narrow" w:hAnsi="Arial Narrow" w:cstheme="minorHAnsi"/>
        </w:rPr>
        <w:t xml:space="preserve">upoštevamo dosežene odstotke z </w:t>
      </w:r>
      <w:r w:rsidRPr="005D5261">
        <w:rPr>
          <w:rFonts w:ascii="Arial Narrow" w:hAnsi="Arial Narrow" w:cstheme="minorHAnsi"/>
        </w:rPr>
        <w:t>mejami, ki so določene v Internih pravilih o preverjanju in ocenjevanju znanja na II. gimnaziji Maribor.</w:t>
      </w:r>
    </w:p>
    <w:p w14:paraId="79C8AAC4" w14:textId="77777777" w:rsidR="00980A49" w:rsidRPr="005D5261" w:rsidRDefault="00980A49" w:rsidP="0016513C">
      <w:pPr>
        <w:spacing w:after="120" w:line="240" w:lineRule="auto"/>
        <w:jc w:val="both"/>
        <w:rPr>
          <w:rFonts w:ascii="Arial Narrow" w:hAnsi="Arial Narrow" w:cstheme="minorHAnsi"/>
        </w:rPr>
      </w:pPr>
    </w:p>
    <w:p w14:paraId="224C205C" w14:textId="77777777" w:rsidR="00064FDF" w:rsidRPr="005D5261" w:rsidRDefault="00064FDF" w:rsidP="0016513C">
      <w:pPr>
        <w:pStyle w:val="Naslov3"/>
        <w:spacing w:before="0" w:after="120" w:line="240" w:lineRule="auto"/>
        <w:rPr>
          <w:rFonts w:ascii="Arial Narrow" w:hAnsi="Arial Narrow"/>
          <w:sz w:val="24"/>
          <w:szCs w:val="24"/>
        </w:rPr>
      </w:pPr>
      <w:bookmarkStart w:id="3" w:name="_Toc460232151"/>
      <w:r w:rsidRPr="005D5261">
        <w:rPr>
          <w:rFonts w:ascii="Arial Narrow" w:hAnsi="Arial Narrow"/>
          <w:sz w:val="24"/>
          <w:szCs w:val="24"/>
        </w:rPr>
        <w:t>USTNO OCENJEVANJE ZNANJA</w:t>
      </w:r>
      <w:bookmarkEnd w:id="3"/>
    </w:p>
    <w:p w14:paraId="5D822656" w14:textId="77777777" w:rsidR="00064FDF" w:rsidRPr="005D5261" w:rsidRDefault="00064FDF" w:rsidP="0016513C">
      <w:pPr>
        <w:spacing w:after="120" w:line="240" w:lineRule="auto"/>
        <w:rPr>
          <w:rFonts w:ascii="Arial Narrow" w:hAnsi="Arial Narrow" w:cstheme="minorHAnsi"/>
        </w:rPr>
      </w:pPr>
    </w:p>
    <w:p w14:paraId="6505A4EE" w14:textId="77777777" w:rsidR="00064FDF" w:rsidRPr="005D5261" w:rsidRDefault="00064FDF" w:rsidP="0016513C">
      <w:pPr>
        <w:tabs>
          <w:tab w:val="left" w:pos="9072"/>
        </w:tabs>
        <w:spacing w:after="120" w:line="240" w:lineRule="auto"/>
        <w:jc w:val="both"/>
        <w:rPr>
          <w:rFonts w:ascii="Arial Narrow" w:hAnsi="Arial Narrow" w:cstheme="minorHAnsi"/>
        </w:rPr>
      </w:pPr>
      <w:r w:rsidRPr="005D5261">
        <w:rPr>
          <w:rFonts w:ascii="Arial Narrow" w:hAnsi="Arial Narrow" w:cstheme="minorHAnsi"/>
        </w:rPr>
        <w:t xml:space="preserve">Dijak mora v šolskem letu pridobiti najmanj eno ustno  oceno. </w:t>
      </w:r>
    </w:p>
    <w:p w14:paraId="249529AF" w14:textId="77777777" w:rsidR="00064FDF" w:rsidRPr="005D5261" w:rsidRDefault="00064FDF" w:rsidP="0016513C">
      <w:pPr>
        <w:tabs>
          <w:tab w:val="left" w:pos="9072"/>
        </w:tabs>
        <w:spacing w:after="120" w:line="240" w:lineRule="auto"/>
        <w:jc w:val="both"/>
        <w:rPr>
          <w:rFonts w:ascii="Arial Narrow" w:hAnsi="Arial Narrow" w:cstheme="minorHAnsi"/>
        </w:rPr>
      </w:pPr>
      <w:r w:rsidRPr="005D5261">
        <w:rPr>
          <w:rFonts w:ascii="Arial Narrow" w:hAnsi="Arial Narrow" w:cstheme="minorHAnsi"/>
        </w:rPr>
        <w:t xml:space="preserve">Dijaku napovemo ustno ocenjevanje najmanj 7 dni pred ocenjevanjem znanja. </w:t>
      </w:r>
    </w:p>
    <w:p w14:paraId="096CF5A5" w14:textId="77777777" w:rsidR="00064FDF" w:rsidRPr="005D5261" w:rsidRDefault="00064FDF" w:rsidP="0016513C">
      <w:pPr>
        <w:tabs>
          <w:tab w:val="left" w:pos="9072"/>
        </w:tabs>
        <w:spacing w:after="120" w:line="240" w:lineRule="auto"/>
        <w:jc w:val="both"/>
        <w:rPr>
          <w:rFonts w:ascii="Arial Narrow" w:hAnsi="Arial Narrow" w:cstheme="minorHAnsi"/>
        </w:rPr>
      </w:pPr>
      <w:r w:rsidRPr="005D5261">
        <w:rPr>
          <w:rFonts w:ascii="Arial Narrow" w:hAnsi="Arial Narrow" w:cstheme="minorHAnsi"/>
        </w:rPr>
        <w:t xml:space="preserve">V primeru opravičene odsotnosti se ponovni rok določi takoj ob dijakovem prihodu v šolo. Dijak je dolžan profesorja opozoriti na določitev ponovnega roka. </w:t>
      </w:r>
    </w:p>
    <w:p w14:paraId="341870F7" w14:textId="77777777" w:rsidR="0016513C" w:rsidRDefault="0016513C" w:rsidP="0016513C">
      <w:pPr>
        <w:tabs>
          <w:tab w:val="left" w:pos="9072"/>
        </w:tabs>
        <w:spacing w:after="120" w:line="240" w:lineRule="auto"/>
        <w:jc w:val="both"/>
        <w:rPr>
          <w:rFonts w:ascii="Arial Narrow" w:hAnsi="Arial Narrow" w:cstheme="minorHAnsi"/>
        </w:rPr>
      </w:pPr>
      <w:r w:rsidRPr="00E641A5">
        <w:rPr>
          <w:rFonts w:ascii="Arial Narrow" w:hAnsi="Arial Narrow" w:cstheme="minorHAnsi"/>
        </w:rPr>
        <w:t>Če je ob napovedanem datumu dijak neopravičeno odsoten ali učitelja ne obvesti vnaprej o opravičeni odsotnosti, izgubi pravico do napovedanega spraševanja in je lahko vprašan kadarkoli.</w:t>
      </w:r>
      <w:r w:rsidRPr="005D5261">
        <w:rPr>
          <w:rFonts w:ascii="Arial Narrow" w:hAnsi="Arial Narrow" w:cstheme="minorHAnsi"/>
        </w:rPr>
        <w:t xml:space="preserve"> </w:t>
      </w:r>
    </w:p>
    <w:p w14:paraId="28B28C26" w14:textId="77777777" w:rsidR="00C445DD" w:rsidRDefault="00C445DD" w:rsidP="0016513C">
      <w:pPr>
        <w:tabs>
          <w:tab w:val="left" w:pos="9072"/>
        </w:tabs>
        <w:spacing w:after="120" w:line="240" w:lineRule="auto"/>
        <w:jc w:val="both"/>
        <w:rPr>
          <w:rFonts w:ascii="Arial Narrow" w:hAnsi="Arial Narrow" w:cstheme="minorHAnsi"/>
        </w:rPr>
      </w:pPr>
    </w:p>
    <w:p w14:paraId="64B74E2B" w14:textId="77777777" w:rsidR="00064FDF" w:rsidRPr="005D5261" w:rsidRDefault="00064FDF" w:rsidP="0016513C">
      <w:pPr>
        <w:tabs>
          <w:tab w:val="left" w:pos="9072"/>
        </w:tabs>
        <w:spacing w:after="120" w:line="240" w:lineRule="auto"/>
        <w:jc w:val="both"/>
        <w:rPr>
          <w:rFonts w:ascii="Arial Narrow" w:hAnsi="Arial Narrow" w:cstheme="minorHAnsi"/>
        </w:rPr>
      </w:pPr>
      <w:r w:rsidRPr="005D5261">
        <w:rPr>
          <w:rFonts w:ascii="Arial Narrow" w:hAnsi="Arial Narrow" w:cstheme="minorHAnsi"/>
        </w:rPr>
        <w:t xml:space="preserve">Kriteriji za pridobitev ustne ocene: </w:t>
      </w:r>
    </w:p>
    <w:p w14:paraId="673EA295" w14:textId="77777777" w:rsidR="00064FDF" w:rsidRPr="005D5261" w:rsidRDefault="00064FDF" w:rsidP="0016513C">
      <w:pPr>
        <w:tabs>
          <w:tab w:val="left" w:pos="9072"/>
        </w:tabs>
        <w:spacing w:after="120" w:line="240" w:lineRule="auto"/>
        <w:jc w:val="both"/>
        <w:rPr>
          <w:rFonts w:ascii="Arial Narrow" w:hAnsi="Arial Narrow" w:cstheme="minorHAnsi"/>
        </w:rPr>
      </w:pPr>
      <w:r w:rsidRPr="005D5261">
        <w:rPr>
          <w:rFonts w:ascii="Arial Narrow" w:hAnsi="Arial Narrow" w:cstheme="minorHAnsi"/>
          <w:b/>
        </w:rPr>
        <w:t>Odlično:</w:t>
      </w:r>
      <w:r w:rsidRPr="005D5261">
        <w:rPr>
          <w:rFonts w:ascii="Arial Narrow" w:hAnsi="Arial Narrow" w:cstheme="minorHAnsi"/>
        </w:rPr>
        <w:t xml:space="preserve"> dijak odgovori na vsa vprašanja samostojno in brez (dodatne) pomoči učitelja; pokaže sposobnost povezovanja, uporabe, analize in sinteze znanja. Zna rešiti kompleksnejše primere in kritično ovrednotiti rezultate oz. zaključke. </w:t>
      </w:r>
    </w:p>
    <w:p w14:paraId="68F01B99" w14:textId="77777777" w:rsidR="00064FDF" w:rsidRPr="005D5261" w:rsidRDefault="00064FDF" w:rsidP="0016513C">
      <w:pPr>
        <w:tabs>
          <w:tab w:val="left" w:pos="9072"/>
        </w:tabs>
        <w:spacing w:after="120" w:line="240" w:lineRule="auto"/>
        <w:jc w:val="both"/>
        <w:rPr>
          <w:rFonts w:ascii="Arial Narrow" w:hAnsi="Arial Narrow" w:cstheme="minorHAnsi"/>
        </w:rPr>
      </w:pPr>
      <w:r w:rsidRPr="005D5261">
        <w:rPr>
          <w:rFonts w:ascii="Arial Narrow" w:hAnsi="Arial Narrow" w:cstheme="minorHAnsi"/>
          <w:b/>
        </w:rPr>
        <w:t>Prav dobro:</w:t>
      </w:r>
      <w:r w:rsidRPr="005D5261">
        <w:rPr>
          <w:rFonts w:ascii="Arial Narrow" w:hAnsi="Arial Narrow" w:cstheme="minorHAnsi"/>
        </w:rPr>
        <w:t xml:space="preserve"> dijak odgovori na vsa vprašanja, vendar ob pomoči podvprašanj ali dopolnitev učitelja. Dijak kaže sposobnost povezovanja in analize podatkov, vendar ni zanesljiv v zaključkih.</w:t>
      </w:r>
    </w:p>
    <w:p w14:paraId="5E5FA4E1" w14:textId="77777777" w:rsidR="00064FDF" w:rsidRPr="005D5261" w:rsidRDefault="00064FDF" w:rsidP="0016513C">
      <w:pPr>
        <w:tabs>
          <w:tab w:val="left" w:pos="9072"/>
        </w:tabs>
        <w:spacing w:after="120" w:line="240" w:lineRule="auto"/>
        <w:jc w:val="both"/>
        <w:rPr>
          <w:rFonts w:ascii="Arial Narrow" w:hAnsi="Arial Narrow" w:cstheme="minorHAnsi"/>
        </w:rPr>
      </w:pPr>
      <w:r w:rsidRPr="005D5261">
        <w:rPr>
          <w:rFonts w:ascii="Arial Narrow" w:hAnsi="Arial Narrow" w:cstheme="minorHAnsi"/>
          <w:b/>
        </w:rPr>
        <w:t xml:space="preserve">Dobro: </w:t>
      </w:r>
      <w:r w:rsidRPr="005D5261">
        <w:rPr>
          <w:rFonts w:ascii="Arial Narrow" w:hAnsi="Arial Narrow" w:cstheme="minorHAnsi"/>
        </w:rPr>
        <w:t xml:space="preserve">dijak zna pravilno odgovoriti na vsa preprosta vprašanja, vendar potrebuje podvprašanja in učiteljevo podporo pri reševanju nekoliko kompleksnejših nalog. Pokaže sposobnost uporabe znanja in poznavanje zvez med fizikalnimi količinami ali naravoslovnimi (kemijskimi) koncepti, ki jih rešuje, vendar ima težave v samostojnem reševanju/povezovanju/analizi/vrednotenju le-teh. </w:t>
      </w:r>
    </w:p>
    <w:p w14:paraId="164545F3" w14:textId="77777777" w:rsidR="00064FDF" w:rsidRPr="005D5261" w:rsidRDefault="00064FDF" w:rsidP="0016513C">
      <w:pPr>
        <w:tabs>
          <w:tab w:val="left" w:pos="9072"/>
        </w:tabs>
        <w:spacing w:after="120" w:line="240" w:lineRule="auto"/>
        <w:jc w:val="both"/>
        <w:rPr>
          <w:rFonts w:ascii="Arial Narrow" w:hAnsi="Arial Narrow" w:cstheme="minorHAnsi"/>
        </w:rPr>
      </w:pPr>
      <w:r w:rsidRPr="005D5261">
        <w:rPr>
          <w:rFonts w:ascii="Arial Narrow" w:hAnsi="Arial Narrow" w:cstheme="minorHAnsi"/>
          <w:b/>
        </w:rPr>
        <w:t>Zadostno:</w:t>
      </w:r>
      <w:r w:rsidRPr="005D5261">
        <w:rPr>
          <w:rFonts w:ascii="Arial Narrow" w:hAnsi="Arial Narrow" w:cstheme="minorHAnsi"/>
        </w:rPr>
        <w:t xml:space="preserve"> dijak razume vprašanja le ob dodatnem pojasnilih; pozna zveze med fizikalnimi količinami,  vendar jih ni sposoben sam urediti v sistem, ki bi ga lahko pripeljal do ustreznega zaključka ali rešitve. Dijak zna definicije, vendar jih ni sposoben uporabiti v konkretnih primerih. </w:t>
      </w:r>
    </w:p>
    <w:p w14:paraId="7A993891" w14:textId="77777777" w:rsidR="00064FDF" w:rsidRPr="005D5261" w:rsidRDefault="00064FDF" w:rsidP="0016513C">
      <w:pPr>
        <w:tabs>
          <w:tab w:val="left" w:pos="9072"/>
        </w:tabs>
        <w:spacing w:after="120" w:line="240" w:lineRule="auto"/>
        <w:jc w:val="both"/>
        <w:rPr>
          <w:rFonts w:ascii="Arial Narrow" w:hAnsi="Arial Narrow" w:cstheme="minorHAnsi"/>
        </w:rPr>
      </w:pPr>
      <w:r w:rsidRPr="005D5261">
        <w:rPr>
          <w:rFonts w:ascii="Arial Narrow" w:hAnsi="Arial Narrow" w:cstheme="minorHAnsi"/>
          <w:b/>
        </w:rPr>
        <w:t>Nezadostno:</w:t>
      </w:r>
      <w:r w:rsidRPr="005D5261">
        <w:rPr>
          <w:rFonts w:ascii="Arial Narrow" w:hAnsi="Arial Narrow" w:cstheme="minorHAnsi"/>
        </w:rPr>
        <w:t xml:space="preserve"> dijak povsem napačno odgovori na več kot 2/3 zastavljenih vprašanj ali odgovori tako pomanjkljivo, da povezave med fizikalnimi količinami ne morejo pripeljati do smiselnega zaključka; dijak ne pozna definicij  in ima v znanju pomanjkljivosti, ki ne omogočajo napredovanja oz. nadgradnje. </w:t>
      </w:r>
    </w:p>
    <w:p w14:paraId="631C02D7" w14:textId="77777777" w:rsidR="00064FDF" w:rsidRPr="005D5261" w:rsidRDefault="00064FDF" w:rsidP="0016513C">
      <w:pPr>
        <w:tabs>
          <w:tab w:val="left" w:pos="9072"/>
        </w:tabs>
        <w:spacing w:after="120" w:line="240" w:lineRule="auto"/>
        <w:jc w:val="both"/>
        <w:rPr>
          <w:rFonts w:ascii="Arial Narrow" w:hAnsi="Arial Narrow" w:cstheme="minorHAnsi"/>
        </w:rPr>
      </w:pPr>
    </w:p>
    <w:p w14:paraId="44A5EF29" w14:textId="77777777" w:rsidR="00064FDF" w:rsidRPr="005D5261" w:rsidRDefault="00064FDF" w:rsidP="00333E0C">
      <w:pPr>
        <w:spacing w:after="120" w:line="240" w:lineRule="auto"/>
        <w:jc w:val="both"/>
        <w:rPr>
          <w:rFonts w:ascii="Arial Narrow" w:hAnsi="Arial Narrow" w:cstheme="minorHAnsi"/>
        </w:rPr>
      </w:pPr>
      <w:r w:rsidRPr="005D5261">
        <w:rPr>
          <w:rFonts w:ascii="Arial Narrow" w:hAnsi="Arial Narrow" w:cstheme="minorHAnsi"/>
        </w:rPr>
        <w:t>Dijak lahko dodatno ustno oceno pridobi tudi z zagovorom referata</w:t>
      </w:r>
      <w:r w:rsidR="00333E0C">
        <w:rPr>
          <w:rFonts w:ascii="Arial Narrow" w:hAnsi="Arial Narrow" w:cstheme="minorHAnsi"/>
        </w:rPr>
        <w:t>, seminarske naloge, projektne</w:t>
      </w:r>
      <w:r w:rsidRPr="005D5261">
        <w:rPr>
          <w:rFonts w:ascii="Arial Narrow" w:hAnsi="Arial Narrow" w:cstheme="minorHAnsi"/>
        </w:rPr>
        <w:t xml:space="preserve"> naloge ali drugih oblik ocenjevanja znanja dijakov</w:t>
      </w:r>
      <w:r w:rsidR="00070EEC" w:rsidRPr="005D5261">
        <w:rPr>
          <w:rFonts w:ascii="Arial Narrow" w:hAnsi="Arial Narrow" w:cstheme="minorHAnsi"/>
        </w:rPr>
        <w:t xml:space="preserve">. Pri ocenjevanju teh izdelkov </w:t>
      </w:r>
      <w:r w:rsidRPr="005D5261">
        <w:rPr>
          <w:rFonts w:ascii="Arial Narrow" w:hAnsi="Arial Narrow" w:cstheme="minorHAnsi"/>
        </w:rPr>
        <w:t>upoštevamo kriterije in pod</w:t>
      </w:r>
      <w:r w:rsidR="00070EEC" w:rsidRPr="005D5261">
        <w:rPr>
          <w:rFonts w:ascii="Arial Narrow" w:hAnsi="Arial Narrow" w:cstheme="minorHAnsi"/>
        </w:rPr>
        <w:t xml:space="preserve">ročja ocenjevanja, </w:t>
      </w:r>
      <w:r w:rsidR="00980A49" w:rsidRPr="005D5261">
        <w:rPr>
          <w:rFonts w:ascii="Arial Narrow" w:hAnsi="Arial Narrow" w:cstheme="minorHAnsi"/>
        </w:rPr>
        <w:t>s katerimi vnaprej seznanimo dijake.</w:t>
      </w:r>
    </w:p>
    <w:p w14:paraId="2CD4D7CE" w14:textId="77777777" w:rsidR="00070EEC" w:rsidRPr="005D5261" w:rsidRDefault="00070EEC" w:rsidP="0016513C">
      <w:pPr>
        <w:spacing w:after="120" w:line="240" w:lineRule="auto"/>
        <w:rPr>
          <w:rFonts w:ascii="Arial Narrow" w:hAnsi="Arial Narrow" w:cstheme="minorHAnsi"/>
        </w:rPr>
      </w:pPr>
    </w:p>
    <w:p w14:paraId="7C67C07D" w14:textId="77777777" w:rsidR="005108AC" w:rsidRPr="005D5261" w:rsidRDefault="005108AC" w:rsidP="0016513C">
      <w:pPr>
        <w:spacing w:after="120" w:line="240" w:lineRule="auto"/>
        <w:rPr>
          <w:rFonts w:ascii="Arial Narrow" w:hAnsi="Arial Narrow" w:cs="Arial"/>
          <w:b/>
          <w:bCs/>
        </w:rPr>
      </w:pPr>
      <w:bookmarkStart w:id="4" w:name="_Toc150872172"/>
      <w:bookmarkStart w:id="5" w:name="_Toc460232152"/>
      <w:r w:rsidRPr="005D5261">
        <w:rPr>
          <w:rFonts w:ascii="Arial Narrow" w:hAnsi="Arial Narrow"/>
        </w:rPr>
        <w:br w:type="page"/>
      </w:r>
    </w:p>
    <w:p w14:paraId="335086A1" w14:textId="77777777" w:rsidR="00064FDF" w:rsidRPr="005D5261" w:rsidRDefault="00064FDF" w:rsidP="0016513C">
      <w:pPr>
        <w:pStyle w:val="Naslov3"/>
        <w:spacing w:before="0" w:after="120" w:line="240" w:lineRule="auto"/>
        <w:rPr>
          <w:rFonts w:ascii="Arial Narrow" w:hAnsi="Arial Narrow"/>
          <w:sz w:val="24"/>
          <w:szCs w:val="24"/>
        </w:rPr>
      </w:pPr>
      <w:r w:rsidRPr="005D5261">
        <w:rPr>
          <w:rFonts w:ascii="Arial Narrow" w:hAnsi="Arial Narrow"/>
          <w:sz w:val="24"/>
          <w:szCs w:val="24"/>
        </w:rPr>
        <w:lastRenderedPageBreak/>
        <w:t>OCENJEVANJE LABORATORIJSKEGA DEL</w:t>
      </w:r>
      <w:bookmarkEnd w:id="4"/>
      <w:r w:rsidRPr="005D5261">
        <w:rPr>
          <w:rFonts w:ascii="Arial Narrow" w:hAnsi="Arial Narrow"/>
          <w:sz w:val="24"/>
          <w:szCs w:val="24"/>
        </w:rPr>
        <w:t>A</w:t>
      </w:r>
      <w:bookmarkEnd w:id="5"/>
    </w:p>
    <w:p w14:paraId="334994D9" w14:textId="77777777" w:rsidR="00064FDF" w:rsidRPr="005D5261" w:rsidRDefault="00064FDF" w:rsidP="0016513C">
      <w:pPr>
        <w:spacing w:after="120" w:line="240" w:lineRule="auto"/>
        <w:rPr>
          <w:rFonts w:ascii="Arial Narrow" w:hAnsi="Arial Narrow" w:cstheme="minorHAnsi"/>
        </w:rPr>
      </w:pPr>
    </w:p>
    <w:tbl>
      <w:tblPr>
        <w:tblW w:w="9180" w:type="dxa"/>
        <w:tblCellMar>
          <w:left w:w="0" w:type="dxa"/>
          <w:right w:w="0" w:type="dxa"/>
        </w:tblCellMar>
        <w:tblLook w:val="04A0" w:firstRow="1" w:lastRow="0" w:firstColumn="1" w:lastColumn="0" w:noHBand="0" w:noVBand="1"/>
      </w:tblPr>
      <w:tblGrid>
        <w:gridCol w:w="2093"/>
        <w:gridCol w:w="2283"/>
        <w:gridCol w:w="2678"/>
        <w:gridCol w:w="2126"/>
      </w:tblGrid>
      <w:tr w:rsidR="00064FDF" w:rsidRPr="005D5261" w14:paraId="37182F41" w14:textId="77777777" w:rsidTr="00970466">
        <w:trPr>
          <w:trHeight w:val="358"/>
        </w:trPr>
        <w:tc>
          <w:tcPr>
            <w:tcW w:w="9180"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28E011D0" w14:textId="77777777" w:rsidR="00064FDF" w:rsidRPr="005D5261" w:rsidRDefault="00064FDF" w:rsidP="0016513C">
            <w:pPr>
              <w:spacing w:after="120" w:line="240" w:lineRule="auto"/>
              <w:jc w:val="center"/>
              <w:textAlignment w:val="baseline"/>
              <w:rPr>
                <w:rFonts w:ascii="Arial Narrow" w:hAnsi="Arial Narrow" w:cstheme="minorHAnsi"/>
              </w:rPr>
            </w:pPr>
            <w:r w:rsidRPr="005D5261">
              <w:rPr>
                <w:rFonts w:ascii="Arial Narrow" w:hAnsi="Arial Narrow" w:cstheme="minorHAnsi"/>
                <w:b/>
                <w:bCs/>
                <w:kern w:val="24"/>
              </w:rPr>
              <w:t>Poznavanje teoretičnih osnov vaje</w:t>
            </w:r>
          </w:p>
        </w:tc>
      </w:tr>
      <w:tr w:rsidR="00064FDF" w:rsidRPr="005D5261" w14:paraId="2C070808" w14:textId="77777777" w:rsidTr="00970466">
        <w:trPr>
          <w:trHeight w:val="358"/>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D9B086" w14:textId="77777777" w:rsidR="00064FDF" w:rsidRPr="005D5261" w:rsidRDefault="00064FDF" w:rsidP="0016513C">
            <w:pPr>
              <w:spacing w:after="120" w:line="240" w:lineRule="auto"/>
              <w:jc w:val="both"/>
              <w:textAlignment w:val="baseline"/>
              <w:rPr>
                <w:rFonts w:ascii="Arial Narrow" w:hAnsi="Arial Narrow" w:cstheme="minorHAnsi"/>
              </w:rPr>
            </w:pPr>
            <w:r w:rsidRPr="005D5261">
              <w:rPr>
                <w:rFonts w:ascii="Arial Narrow" w:hAnsi="Arial Narrow" w:cstheme="minorHAnsi"/>
                <w:bCs/>
                <w:kern w:val="24"/>
              </w:rPr>
              <w:t>Opisniki</w:t>
            </w:r>
            <w:r w:rsidRPr="005D5261">
              <w:rPr>
                <w:rFonts w:ascii="Arial Narrow" w:eastAsia="Calibri" w:hAnsi="Arial Narrow" w:cstheme="minorHAnsi"/>
                <w:kern w:val="24"/>
              </w:rPr>
              <w:t xml:space="preserve"> </w:t>
            </w:r>
          </w:p>
        </w:tc>
        <w:tc>
          <w:tcPr>
            <w:tcW w:w="22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55CB55" w14:textId="77777777" w:rsidR="00064FDF" w:rsidRPr="005D5261" w:rsidRDefault="00064FDF" w:rsidP="0016513C">
            <w:pPr>
              <w:spacing w:after="120" w:line="240" w:lineRule="auto"/>
              <w:jc w:val="both"/>
              <w:textAlignment w:val="baseline"/>
              <w:rPr>
                <w:rFonts w:ascii="Arial Narrow" w:hAnsi="Arial Narrow" w:cstheme="minorHAnsi"/>
              </w:rPr>
            </w:pPr>
            <w:r w:rsidRPr="005D5261">
              <w:rPr>
                <w:rFonts w:ascii="Arial Narrow" w:hAnsi="Arial Narrow" w:cstheme="minorHAnsi"/>
                <w:bCs/>
                <w:kern w:val="24"/>
              </w:rPr>
              <w:t>Popolno</w:t>
            </w:r>
            <w:r w:rsidRPr="005D5261">
              <w:rPr>
                <w:rFonts w:ascii="Arial Narrow" w:eastAsia="Calibri" w:hAnsi="Arial Narrow" w:cstheme="minorHAnsi"/>
                <w:kern w:val="24"/>
              </w:rPr>
              <w:t xml:space="preserve"> </w:t>
            </w:r>
          </w:p>
        </w:tc>
        <w:tc>
          <w:tcPr>
            <w:tcW w:w="2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668719" w14:textId="77777777" w:rsidR="00064FDF" w:rsidRPr="005D5261" w:rsidRDefault="00064FDF" w:rsidP="0016513C">
            <w:pPr>
              <w:spacing w:after="120" w:line="240" w:lineRule="auto"/>
              <w:jc w:val="both"/>
              <w:textAlignment w:val="baseline"/>
              <w:rPr>
                <w:rFonts w:ascii="Arial Narrow" w:hAnsi="Arial Narrow" w:cstheme="minorHAnsi"/>
              </w:rPr>
            </w:pPr>
            <w:r w:rsidRPr="005D5261">
              <w:rPr>
                <w:rFonts w:ascii="Arial Narrow" w:hAnsi="Arial Narrow" w:cstheme="minorHAnsi"/>
                <w:bCs/>
                <w:kern w:val="24"/>
              </w:rPr>
              <w:t xml:space="preserve">Delno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599070" w14:textId="77777777" w:rsidR="00064FDF" w:rsidRPr="005D5261" w:rsidRDefault="00064FDF" w:rsidP="0016513C">
            <w:pPr>
              <w:spacing w:after="120" w:line="240" w:lineRule="auto"/>
              <w:jc w:val="both"/>
              <w:textAlignment w:val="baseline"/>
              <w:rPr>
                <w:rFonts w:ascii="Arial Narrow" w:hAnsi="Arial Narrow" w:cstheme="minorHAnsi"/>
              </w:rPr>
            </w:pPr>
            <w:r w:rsidRPr="005D5261">
              <w:rPr>
                <w:rFonts w:ascii="Arial Narrow" w:hAnsi="Arial Narrow" w:cstheme="minorHAnsi"/>
                <w:bCs/>
                <w:kern w:val="24"/>
              </w:rPr>
              <w:t xml:space="preserve">Nepopolno </w:t>
            </w:r>
          </w:p>
        </w:tc>
      </w:tr>
      <w:tr w:rsidR="00064FDF" w:rsidRPr="005D5261" w14:paraId="246C986A" w14:textId="77777777" w:rsidTr="00970466">
        <w:trPr>
          <w:cantSplit/>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CBF19A" w14:textId="77777777" w:rsidR="00064FDF" w:rsidRPr="005D5261" w:rsidRDefault="00064FDF" w:rsidP="0016513C">
            <w:pPr>
              <w:spacing w:after="120" w:line="240" w:lineRule="auto"/>
              <w:textAlignment w:val="baseline"/>
              <w:rPr>
                <w:rFonts w:ascii="Arial Narrow" w:hAnsi="Arial Narrow" w:cstheme="minorHAnsi"/>
                <w:b/>
                <w:bCs/>
                <w:kern w:val="24"/>
              </w:rPr>
            </w:pPr>
            <w:r w:rsidRPr="005D5261">
              <w:rPr>
                <w:rFonts w:ascii="Arial Narrow" w:hAnsi="Arial Narrow" w:cstheme="minorHAnsi"/>
                <w:b/>
                <w:bCs/>
                <w:kern w:val="24"/>
              </w:rPr>
              <w:t xml:space="preserve">Poznavanje teoretičnega ozadja </w:t>
            </w:r>
            <w:r w:rsidRPr="005D5261">
              <w:rPr>
                <w:rFonts w:ascii="Arial Narrow" w:eastAsia="Calibri" w:hAnsi="Arial Narrow" w:cstheme="minorHAnsi"/>
                <w:kern w:val="24"/>
              </w:rPr>
              <w:t xml:space="preserve"> </w:t>
            </w:r>
          </w:p>
          <w:p w14:paraId="3F005A7E" w14:textId="77777777" w:rsidR="00064FDF" w:rsidRPr="005D5261" w:rsidRDefault="00064FDF" w:rsidP="0016513C">
            <w:pPr>
              <w:spacing w:after="120" w:line="240" w:lineRule="auto"/>
              <w:textAlignment w:val="baseline"/>
              <w:rPr>
                <w:rFonts w:ascii="Arial Narrow" w:hAnsi="Arial Narrow" w:cstheme="minorHAnsi"/>
                <w:b/>
                <w:bCs/>
                <w:kern w:val="24"/>
              </w:rPr>
            </w:pPr>
          </w:p>
          <w:p w14:paraId="0B9C5A6F" w14:textId="77777777" w:rsidR="00064FDF" w:rsidRPr="005D5261" w:rsidRDefault="00064FDF" w:rsidP="0016513C">
            <w:pPr>
              <w:spacing w:after="120" w:line="240" w:lineRule="auto"/>
              <w:textAlignment w:val="baseline"/>
              <w:rPr>
                <w:rFonts w:ascii="Arial Narrow" w:hAnsi="Arial Narrow" w:cstheme="minorHAnsi"/>
              </w:rPr>
            </w:pPr>
          </w:p>
        </w:tc>
        <w:tc>
          <w:tcPr>
            <w:tcW w:w="22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4612D1" w14:textId="77777777" w:rsidR="00064FDF" w:rsidRPr="005D5261" w:rsidRDefault="00064FDF" w:rsidP="0016513C">
            <w:pPr>
              <w:spacing w:after="120" w:line="240" w:lineRule="auto"/>
              <w:textAlignment w:val="baseline"/>
              <w:rPr>
                <w:rFonts w:ascii="Arial Narrow" w:hAnsi="Arial Narrow" w:cstheme="minorHAnsi"/>
              </w:rPr>
            </w:pPr>
            <w:r w:rsidRPr="005D5261">
              <w:rPr>
                <w:rFonts w:ascii="Arial Narrow" w:hAnsi="Arial Narrow" w:cstheme="minorHAnsi"/>
                <w:kern w:val="24"/>
              </w:rPr>
              <w:t xml:space="preserve">Dijak dobro pozna teoretično ozadje, kar izkazuje v </w:t>
            </w:r>
            <w:r w:rsidRPr="005D5261">
              <w:rPr>
                <w:rFonts w:ascii="Arial Narrow" w:eastAsia="Calibri" w:hAnsi="Arial Narrow" w:cstheme="minorHAnsi"/>
                <w:kern w:val="24"/>
              </w:rPr>
              <w:t xml:space="preserve"> sposobnosti priklica, povezovanja, uporabe, analize, sinteze, vrednotenja informacij in konceptov, ki so povezani s cilji laboratorijske vaje. </w:t>
            </w:r>
          </w:p>
        </w:tc>
        <w:tc>
          <w:tcPr>
            <w:tcW w:w="2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4CA223" w14:textId="77777777" w:rsidR="00064FDF" w:rsidRPr="005D5261" w:rsidRDefault="00064FDF" w:rsidP="0016513C">
            <w:pPr>
              <w:spacing w:after="120" w:line="240" w:lineRule="auto"/>
              <w:textAlignment w:val="baseline"/>
              <w:rPr>
                <w:rFonts w:ascii="Arial Narrow" w:hAnsi="Arial Narrow" w:cstheme="minorHAnsi"/>
              </w:rPr>
            </w:pPr>
            <w:r w:rsidRPr="005D5261">
              <w:rPr>
                <w:rFonts w:ascii="Arial Narrow" w:hAnsi="Arial Narrow" w:cstheme="minorHAnsi"/>
                <w:kern w:val="24"/>
              </w:rPr>
              <w:t>Dijak izkazuje razumevanje  teoretičnih osnov, pozna pomembne zveze med njimi, vendar ima težave z njihovim  umeščanjem (povezovanje, vrednotenje, procesiranje …) v cilje laboratorijske vaje.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F4D3C3" w14:textId="77777777" w:rsidR="00064FDF" w:rsidRPr="005D5261" w:rsidRDefault="00064FDF" w:rsidP="0016513C">
            <w:pPr>
              <w:spacing w:after="120" w:line="240" w:lineRule="auto"/>
              <w:textAlignment w:val="baseline"/>
              <w:rPr>
                <w:rFonts w:ascii="Arial Narrow" w:hAnsi="Arial Narrow" w:cstheme="minorHAnsi"/>
              </w:rPr>
            </w:pPr>
            <w:r w:rsidRPr="005D5261">
              <w:rPr>
                <w:rFonts w:ascii="Arial Narrow" w:hAnsi="Arial Narrow" w:cstheme="minorHAnsi"/>
                <w:kern w:val="24"/>
              </w:rPr>
              <w:t xml:space="preserve">Dijak ne pozna teoretičnih osnov ali jih sporoča na neustrezen način. </w:t>
            </w:r>
          </w:p>
        </w:tc>
      </w:tr>
      <w:tr w:rsidR="00064FDF" w:rsidRPr="005D5261" w14:paraId="3229DEEA" w14:textId="77777777" w:rsidTr="00970466">
        <w:trPr>
          <w:cantSplit/>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1FEA4E" w14:textId="77777777" w:rsidR="00064FDF" w:rsidRPr="005D5261" w:rsidRDefault="00064FDF" w:rsidP="0016513C">
            <w:pPr>
              <w:spacing w:after="120" w:line="240" w:lineRule="auto"/>
              <w:textAlignment w:val="baseline"/>
              <w:rPr>
                <w:rFonts w:ascii="Arial Narrow" w:hAnsi="Arial Narrow" w:cstheme="minorHAnsi"/>
              </w:rPr>
            </w:pPr>
            <w:r w:rsidRPr="005D5261">
              <w:rPr>
                <w:rFonts w:ascii="Arial Narrow" w:hAnsi="Arial Narrow" w:cstheme="minorHAnsi"/>
                <w:b/>
                <w:bCs/>
                <w:kern w:val="24"/>
              </w:rPr>
              <w:t>Opredelitev ciljev laboratorijskega dela</w:t>
            </w:r>
          </w:p>
        </w:tc>
        <w:tc>
          <w:tcPr>
            <w:tcW w:w="22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6C9D55" w14:textId="77777777" w:rsidR="00064FDF" w:rsidRPr="005D5261" w:rsidRDefault="00064FDF" w:rsidP="0016513C">
            <w:pPr>
              <w:spacing w:after="120" w:line="240" w:lineRule="auto"/>
              <w:textAlignment w:val="baseline"/>
              <w:rPr>
                <w:rFonts w:ascii="Arial Narrow" w:hAnsi="Arial Narrow" w:cstheme="minorHAnsi"/>
              </w:rPr>
            </w:pPr>
            <w:r w:rsidRPr="005D5261">
              <w:rPr>
                <w:rFonts w:ascii="Arial Narrow" w:hAnsi="Arial Narrow" w:cstheme="minorHAnsi"/>
                <w:kern w:val="24"/>
              </w:rPr>
              <w:t xml:space="preserve">Dijak  pozna cilje laboratorijskega dela in jih smiselno umešča v koncept laboratorijske vaje.  </w:t>
            </w:r>
          </w:p>
        </w:tc>
        <w:tc>
          <w:tcPr>
            <w:tcW w:w="2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DCAE68" w14:textId="77777777" w:rsidR="00064FDF" w:rsidRPr="005D5261" w:rsidRDefault="00064FDF" w:rsidP="0016513C">
            <w:pPr>
              <w:spacing w:after="120" w:line="240" w:lineRule="auto"/>
              <w:textAlignment w:val="baseline"/>
              <w:rPr>
                <w:rFonts w:ascii="Arial Narrow" w:hAnsi="Arial Narrow" w:cstheme="minorHAnsi"/>
              </w:rPr>
            </w:pPr>
            <w:r w:rsidRPr="005D5261">
              <w:rPr>
                <w:rFonts w:ascii="Arial Narrow" w:hAnsi="Arial Narrow" w:cstheme="minorHAnsi"/>
                <w:kern w:val="24"/>
              </w:rPr>
              <w:t xml:space="preserve">Dijak pozna cilje laboratorijskega dela, vendar  jih brez pomoči učitelja ne zmore  smiselno umestiti v koncept laboratorijske vaje.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1B8E2A" w14:textId="77777777" w:rsidR="00064FDF" w:rsidRPr="005D5261" w:rsidRDefault="00064FDF" w:rsidP="0016513C">
            <w:pPr>
              <w:spacing w:after="120" w:line="240" w:lineRule="auto"/>
              <w:textAlignment w:val="baseline"/>
              <w:rPr>
                <w:rFonts w:ascii="Arial Narrow" w:hAnsi="Arial Narrow" w:cstheme="minorHAnsi"/>
              </w:rPr>
            </w:pPr>
            <w:r w:rsidRPr="005D5261">
              <w:rPr>
                <w:rFonts w:ascii="Arial Narrow" w:hAnsi="Arial Narrow" w:cstheme="minorHAnsi"/>
                <w:kern w:val="24"/>
              </w:rPr>
              <w:t xml:space="preserve">Dijak  slabo ali sploh ne  pozna ciljev laboratorijskega dela in jih tudi z učiteljevo pomočjo ne uspe  povezati s teoretičnimi osnovami </w:t>
            </w:r>
            <w:r w:rsidRPr="005D5261">
              <w:rPr>
                <w:rFonts w:ascii="Arial Narrow" w:eastAsia="Calibri" w:hAnsi="Arial Narrow" w:cstheme="minorHAnsi"/>
                <w:kern w:val="24"/>
              </w:rPr>
              <w:t xml:space="preserve"> laboratorijske vaje.</w:t>
            </w:r>
          </w:p>
        </w:tc>
      </w:tr>
      <w:tr w:rsidR="00064FDF" w:rsidRPr="005D5261" w14:paraId="2CF44BCC" w14:textId="77777777" w:rsidTr="00970466">
        <w:trPr>
          <w:cantSplit/>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598204" w14:textId="77777777" w:rsidR="00064FDF" w:rsidRPr="005D5261" w:rsidRDefault="00064FDF" w:rsidP="0016513C">
            <w:pPr>
              <w:spacing w:after="120" w:line="240" w:lineRule="auto"/>
              <w:textAlignment w:val="baseline"/>
              <w:rPr>
                <w:rFonts w:ascii="Arial Narrow" w:hAnsi="Arial Narrow" w:cstheme="minorHAnsi"/>
              </w:rPr>
            </w:pPr>
            <w:r w:rsidRPr="005D5261">
              <w:rPr>
                <w:rFonts w:ascii="Arial Narrow" w:hAnsi="Arial Narrow" w:cstheme="minorHAnsi"/>
                <w:b/>
                <w:bCs/>
                <w:kern w:val="24"/>
              </w:rPr>
              <w:t>Poznavanje metode dela</w:t>
            </w:r>
          </w:p>
        </w:tc>
        <w:tc>
          <w:tcPr>
            <w:tcW w:w="22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DD801D" w14:textId="77777777" w:rsidR="00064FDF" w:rsidRPr="005D5261" w:rsidRDefault="00064FDF" w:rsidP="0016513C">
            <w:pPr>
              <w:spacing w:after="120" w:line="240" w:lineRule="auto"/>
              <w:textAlignment w:val="baseline"/>
              <w:rPr>
                <w:rFonts w:ascii="Arial Narrow" w:hAnsi="Arial Narrow" w:cstheme="minorHAnsi"/>
              </w:rPr>
            </w:pPr>
            <w:r w:rsidRPr="005D5261">
              <w:rPr>
                <w:rFonts w:ascii="Arial Narrow" w:hAnsi="Arial Narrow" w:cstheme="minorHAnsi"/>
                <w:kern w:val="24"/>
              </w:rPr>
              <w:t xml:space="preserve">Pozna in razume metodo dela,  razume namen uporabe aparatur in vseh kemijskih pripomočkov ter kemikalij, ki jih potrebuje za izvedbo vaje. </w:t>
            </w:r>
          </w:p>
        </w:tc>
        <w:tc>
          <w:tcPr>
            <w:tcW w:w="2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8895E6" w14:textId="77777777" w:rsidR="00064FDF" w:rsidRPr="005D5261" w:rsidRDefault="00064FDF" w:rsidP="0016513C">
            <w:pPr>
              <w:spacing w:after="120" w:line="240" w:lineRule="auto"/>
              <w:textAlignment w:val="baseline"/>
              <w:rPr>
                <w:rFonts w:ascii="Arial Narrow" w:hAnsi="Arial Narrow" w:cstheme="minorHAnsi"/>
              </w:rPr>
            </w:pPr>
            <w:r w:rsidRPr="005D5261">
              <w:rPr>
                <w:rFonts w:ascii="Arial Narrow" w:hAnsi="Arial Narrow" w:cstheme="minorHAnsi"/>
                <w:kern w:val="24"/>
              </w:rPr>
              <w:t xml:space="preserve">Dijak pozna  metodo dela, vendar ima težave z opredelitvijo namena uporabe posameznih aparatur, pripomočkov in kemikalij. </w:t>
            </w:r>
            <w:r w:rsidRPr="005D5261">
              <w:rPr>
                <w:rFonts w:ascii="Arial Narrow" w:eastAsia="Calibri" w:hAnsi="Arial Narrow" w:cstheme="minorHAnsi"/>
                <w:kern w:val="24"/>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EB8FB2" w14:textId="77777777" w:rsidR="00064FDF" w:rsidRPr="005D5261" w:rsidRDefault="00064FDF" w:rsidP="0016513C">
            <w:pPr>
              <w:spacing w:after="120" w:line="240" w:lineRule="auto"/>
              <w:textAlignment w:val="baseline"/>
              <w:rPr>
                <w:rFonts w:ascii="Arial Narrow" w:hAnsi="Arial Narrow" w:cstheme="minorHAnsi"/>
              </w:rPr>
            </w:pPr>
            <w:r w:rsidRPr="005D5261">
              <w:rPr>
                <w:rFonts w:ascii="Arial Narrow" w:hAnsi="Arial Narrow" w:cstheme="minorHAnsi"/>
                <w:kern w:val="24"/>
              </w:rPr>
              <w:t xml:space="preserve">Dijak ne pozna metode dela in ne razume ali ne prepozna namena uporabe posameznih aparatur, pripomočkov ter kemikalij. </w:t>
            </w:r>
            <w:r w:rsidRPr="005D5261">
              <w:rPr>
                <w:rFonts w:ascii="Arial Narrow" w:eastAsia="Calibri" w:hAnsi="Arial Narrow" w:cstheme="minorHAnsi"/>
                <w:kern w:val="24"/>
              </w:rPr>
              <w:t xml:space="preserve"> </w:t>
            </w:r>
          </w:p>
        </w:tc>
      </w:tr>
    </w:tbl>
    <w:p w14:paraId="330CAA6D" w14:textId="77777777" w:rsidR="00064FDF" w:rsidRPr="005D5261" w:rsidRDefault="00064FDF" w:rsidP="0016513C">
      <w:pPr>
        <w:pStyle w:val="Odstavekseznama"/>
        <w:spacing w:after="120" w:line="240" w:lineRule="auto"/>
        <w:contextualSpacing w:val="0"/>
        <w:jc w:val="both"/>
        <w:rPr>
          <w:rFonts w:ascii="Arial Narrow" w:hAnsi="Arial Narrow" w:cstheme="minorHAnsi"/>
        </w:rPr>
      </w:pPr>
    </w:p>
    <w:tbl>
      <w:tblPr>
        <w:tblW w:w="9180" w:type="dxa"/>
        <w:tblCellMar>
          <w:left w:w="0" w:type="dxa"/>
          <w:right w:w="0" w:type="dxa"/>
        </w:tblCellMar>
        <w:tblLook w:val="04A0" w:firstRow="1" w:lastRow="0" w:firstColumn="1" w:lastColumn="0" w:noHBand="0" w:noVBand="1"/>
      </w:tblPr>
      <w:tblGrid>
        <w:gridCol w:w="2093"/>
        <w:gridCol w:w="2283"/>
        <w:gridCol w:w="2536"/>
        <w:gridCol w:w="2268"/>
      </w:tblGrid>
      <w:tr w:rsidR="00064FDF" w:rsidRPr="005D5261" w14:paraId="0B5C4770" w14:textId="77777777" w:rsidTr="00970466">
        <w:trPr>
          <w:trHeight w:val="358"/>
        </w:trPr>
        <w:tc>
          <w:tcPr>
            <w:tcW w:w="9180"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07F2DEDC" w14:textId="77777777" w:rsidR="00064FDF" w:rsidRPr="005D5261" w:rsidRDefault="00064FDF" w:rsidP="0016513C">
            <w:pPr>
              <w:spacing w:after="120" w:line="240" w:lineRule="auto"/>
              <w:jc w:val="center"/>
              <w:textAlignment w:val="baseline"/>
              <w:rPr>
                <w:rFonts w:ascii="Arial Narrow" w:hAnsi="Arial Narrow" w:cstheme="minorHAnsi"/>
              </w:rPr>
            </w:pPr>
            <w:r w:rsidRPr="005D5261">
              <w:rPr>
                <w:rFonts w:ascii="Arial Narrow" w:hAnsi="Arial Narrow" w:cstheme="minorHAnsi"/>
                <w:b/>
                <w:bCs/>
                <w:kern w:val="24"/>
              </w:rPr>
              <w:t xml:space="preserve">Načrtovanje eksperimentalnega dela </w:t>
            </w:r>
          </w:p>
        </w:tc>
      </w:tr>
      <w:tr w:rsidR="00064FDF" w:rsidRPr="005D5261" w14:paraId="49CD75E1" w14:textId="77777777" w:rsidTr="00970466">
        <w:trPr>
          <w:trHeight w:val="358"/>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2D38ED" w14:textId="77777777" w:rsidR="00064FDF" w:rsidRPr="005D5261" w:rsidRDefault="00064FDF" w:rsidP="0016513C">
            <w:pPr>
              <w:spacing w:after="120" w:line="240" w:lineRule="auto"/>
              <w:jc w:val="both"/>
              <w:textAlignment w:val="baseline"/>
              <w:rPr>
                <w:rFonts w:ascii="Arial Narrow" w:hAnsi="Arial Narrow" w:cstheme="minorHAnsi"/>
              </w:rPr>
            </w:pPr>
            <w:r w:rsidRPr="005D5261">
              <w:rPr>
                <w:rFonts w:ascii="Arial Narrow" w:hAnsi="Arial Narrow" w:cstheme="minorHAnsi"/>
                <w:bCs/>
                <w:kern w:val="24"/>
              </w:rPr>
              <w:t>Opisniki</w:t>
            </w:r>
            <w:r w:rsidRPr="005D5261">
              <w:rPr>
                <w:rFonts w:ascii="Arial Narrow" w:eastAsia="Calibri" w:hAnsi="Arial Narrow" w:cstheme="minorHAnsi"/>
                <w:kern w:val="24"/>
              </w:rPr>
              <w:t xml:space="preserve"> </w:t>
            </w:r>
          </w:p>
        </w:tc>
        <w:tc>
          <w:tcPr>
            <w:tcW w:w="22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EDC080" w14:textId="77777777" w:rsidR="00064FDF" w:rsidRPr="005D5261" w:rsidRDefault="00064FDF" w:rsidP="0016513C">
            <w:pPr>
              <w:spacing w:after="120" w:line="240" w:lineRule="auto"/>
              <w:jc w:val="both"/>
              <w:textAlignment w:val="baseline"/>
              <w:rPr>
                <w:rFonts w:ascii="Arial Narrow" w:hAnsi="Arial Narrow" w:cstheme="minorHAnsi"/>
              </w:rPr>
            </w:pPr>
            <w:r w:rsidRPr="005D5261">
              <w:rPr>
                <w:rFonts w:ascii="Arial Narrow" w:hAnsi="Arial Narrow" w:cstheme="minorHAnsi"/>
                <w:bCs/>
                <w:kern w:val="24"/>
              </w:rPr>
              <w:t>Popolno</w:t>
            </w:r>
            <w:r w:rsidRPr="005D5261">
              <w:rPr>
                <w:rFonts w:ascii="Arial Narrow" w:eastAsia="Calibri" w:hAnsi="Arial Narrow" w:cstheme="minorHAnsi"/>
                <w:kern w:val="24"/>
              </w:rPr>
              <w:t xml:space="preserve"> </w:t>
            </w:r>
          </w:p>
        </w:tc>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FED7A0" w14:textId="77777777" w:rsidR="00064FDF" w:rsidRPr="005D5261" w:rsidRDefault="00064FDF" w:rsidP="0016513C">
            <w:pPr>
              <w:spacing w:after="120" w:line="240" w:lineRule="auto"/>
              <w:jc w:val="both"/>
              <w:textAlignment w:val="baseline"/>
              <w:rPr>
                <w:rFonts w:ascii="Arial Narrow" w:hAnsi="Arial Narrow" w:cstheme="minorHAnsi"/>
              </w:rPr>
            </w:pPr>
            <w:r w:rsidRPr="005D5261">
              <w:rPr>
                <w:rFonts w:ascii="Arial Narrow" w:hAnsi="Arial Narrow" w:cstheme="minorHAnsi"/>
                <w:bCs/>
                <w:kern w:val="24"/>
              </w:rPr>
              <w:t xml:space="preserve">Delno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A2E8E6" w14:textId="77777777" w:rsidR="00064FDF" w:rsidRPr="005D5261" w:rsidRDefault="00064FDF" w:rsidP="0016513C">
            <w:pPr>
              <w:spacing w:after="120" w:line="240" w:lineRule="auto"/>
              <w:jc w:val="both"/>
              <w:textAlignment w:val="baseline"/>
              <w:rPr>
                <w:rFonts w:ascii="Arial Narrow" w:hAnsi="Arial Narrow" w:cstheme="minorHAnsi"/>
              </w:rPr>
            </w:pPr>
            <w:r w:rsidRPr="005D5261">
              <w:rPr>
                <w:rFonts w:ascii="Arial Narrow" w:hAnsi="Arial Narrow" w:cstheme="minorHAnsi"/>
                <w:bCs/>
                <w:kern w:val="24"/>
              </w:rPr>
              <w:t xml:space="preserve">Nepopolno </w:t>
            </w:r>
          </w:p>
        </w:tc>
      </w:tr>
      <w:tr w:rsidR="00064FDF" w:rsidRPr="005D5261" w14:paraId="07A741EF" w14:textId="77777777" w:rsidTr="00970466">
        <w:trPr>
          <w:cantSplit/>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3006A9" w14:textId="77777777" w:rsidR="00064FDF" w:rsidRPr="005D5261" w:rsidRDefault="00064FDF" w:rsidP="0016513C">
            <w:pPr>
              <w:spacing w:after="120" w:line="240" w:lineRule="auto"/>
              <w:textAlignment w:val="baseline"/>
              <w:rPr>
                <w:rFonts w:ascii="Arial Narrow" w:hAnsi="Arial Narrow" w:cstheme="minorHAnsi"/>
              </w:rPr>
            </w:pPr>
            <w:r w:rsidRPr="005D5261">
              <w:rPr>
                <w:rFonts w:ascii="Arial Narrow" w:hAnsi="Arial Narrow" w:cstheme="minorHAnsi"/>
                <w:b/>
                <w:bCs/>
                <w:kern w:val="24"/>
              </w:rPr>
              <w:t>Definiranje problema in opredelitev spremenljivk</w:t>
            </w:r>
            <w:r w:rsidRPr="005D5261">
              <w:rPr>
                <w:rFonts w:ascii="Arial Narrow" w:eastAsia="Calibri" w:hAnsi="Arial Narrow" w:cstheme="minorHAnsi"/>
                <w:kern w:val="24"/>
              </w:rPr>
              <w:t xml:space="preserve"> </w:t>
            </w:r>
          </w:p>
        </w:tc>
        <w:tc>
          <w:tcPr>
            <w:tcW w:w="22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7C7E00" w14:textId="77777777" w:rsidR="00064FDF" w:rsidRPr="005D5261" w:rsidRDefault="00064FDF" w:rsidP="0016513C">
            <w:pPr>
              <w:spacing w:after="120" w:line="240" w:lineRule="auto"/>
              <w:textAlignment w:val="baseline"/>
              <w:rPr>
                <w:rFonts w:ascii="Arial Narrow" w:hAnsi="Arial Narrow" w:cstheme="minorHAnsi"/>
              </w:rPr>
            </w:pPr>
            <w:r w:rsidRPr="005D5261">
              <w:rPr>
                <w:rFonts w:ascii="Arial Narrow" w:hAnsi="Arial Narrow" w:cstheme="minorHAnsi"/>
                <w:kern w:val="24"/>
              </w:rPr>
              <w:t xml:space="preserve">Dijak jasno oblikuje raziskovalno  vprašanje in prepozna ter opredeli  odvisno in neodvisno spremenljivko. Zna našteti in razložiti vse kontrolirane pogoje pri izvedbi poskusa. </w:t>
            </w:r>
            <w:r w:rsidRPr="005D5261">
              <w:rPr>
                <w:rFonts w:ascii="Arial Narrow" w:eastAsia="Calibri" w:hAnsi="Arial Narrow" w:cstheme="minorHAnsi"/>
                <w:kern w:val="24"/>
              </w:rPr>
              <w:t xml:space="preserve"> </w:t>
            </w:r>
          </w:p>
        </w:tc>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FAA275" w14:textId="77777777" w:rsidR="00064FDF" w:rsidRPr="005D5261" w:rsidRDefault="00064FDF" w:rsidP="0016513C">
            <w:pPr>
              <w:spacing w:after="120" w:line="240" w:lineRule="auto"/>
              <w:textAlignment w:val="baseline"/>
              <w:rPr>
                <w:rFonts w:ascii="Arial Narrow" w:hAnsi="Arial Narrow" w:cstheme="minorHAnsi"/>
              </w:rPr>
            </w:pPr>
            <w:r w:rsidRPr="005D5261">
              <w:rPr>
                <w:rFonts w:ascii="Arial Narrow" w:hAnsi="Arial Narrow" w:cstheme="minorHAnsi"/>
                <w:kern w:val="24"/>
              </w:rPr>
              <w:t>Dijak oblikuje raziskovalno vprašanje, ki je preobširno, nenatančno in/ali le delno pravilno  (ni v skladu z namenom vaje), pomanjkljivo opredeli spremenljivke.</w:t>
            </w:r>
            <w:r w:rsidRPr="005D5261">
              <w:rPr>
                <w:rFonts w:ascii="Arial Narrow" w:eastAsia="Calibri" w:hAnsi="Arial Narrow" w:cstheme="minorHAnsi"/>
                <w:kern w:val="24"/>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376841" w14:textId="77777777" w:rsidR="00064FDF" w:rsidRPr="005D5261" w:rsidRDefault="00064FDF" w:rsidP="0016513C">
            <w:pPr>
              <w:spacing w:after="120" w:line="240" w:lineRule="auto"/>
              <w:textAlignment w:val="baseline"/>
              <w:rPr>
                <w:rFonts w:ascii="Arial Narrow" w:hAnsi="Arial Narrow" w:cstheme="minorHAnsi"/>
              </w:rPr>
            </w:pPr>
            <w:r w:rsidRPr="005D5261">
              <w:rPr>
                <w:rFonts w:ascii="Arial Narrow" w:hAnsi="Arial Narrow" w:cstheme="minorHAnsi"/>
                <w:kern w:val="24"/>
              </w:rPr>
              <w:t>Raziskovalno vprašanje/problem ni definiran ali ni definirana nobena od spremenljivk.</w:t>
            </w:r>
            <w:r w:rsidRPr="005D5261">
              <w:rPr>
                <w:rFonts w:ascii="Arial Narrow" w:eastAsia="Calibri" w:hAnsi="Arial Narrow" w:cstheme="minorHAnsi"/>
                <w:kern w:val="24"/>
              </w:rPr>
              <w:t xml:space="preserve"> </w:t>
            </w:r>
          </w:p>
        </w:tc>
      </w:tr>
      <w:tr w:rsidR="00064FDF" w:rsidRPr="005D5261" w14:paraId="20383403" w14:textId="77777777" w:rsidTr="00970466">
        <w:trPr>
          <w:cantSplit/>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9929C5" w14:textId="77777777" w:rsidR="00064FDF" w:rsidRPr="005D5261" w:rsidRDefault="00064FDF" w:rsidP="0016513C">
            <w:pPr>
              <w:spacing w:after="120" w:line="240" w:lineRule="auto"/>
              <w:textAlignment w:val="baseline"/>
              <w:rPr>
                <w:rFonts w:ascii="Arial Narrow" w:eastAsia="Calibri" w:hAnsi="Arial Narrow" w:cstheme="minorHAnsi"/>
                <w:kern w:val="24"/>
              </w:rPr>
            </w:pPr>
            <w:r w:rsidRPr="005D5261">
              <w:rPr>
                <w:rFonts w:ascii="Arial Narrow" w:hAnsi="Arial Narrow" w:cstheme="minorHAnsi"/>
                <w:b/>
                <w:bCs/>
                <w:kern w:val="24"/>
              </w:rPr>
              <w:lastRenderedPageBreak/>
              <w:t>Preverjanje spremenljivk v eksperimentu</w:t>
            </w:r>
            <w:r w:rsidRPr="005D5261">
              <w:rPr>
                <w:rFonts w:ascii="Arial Narrow" w:eastAsia="Calibri" w:hAnsi="Arial Narrow" w:cstheme="minorHAnsi"/>
                <w:kern w:val="24"/>
              </w:rPr>
              <w:t xml:space="preserve"> i</w:t>
            </w:r>
            <w:r w:rsidRPr="005D5261">
              <w:rPr>
                <w:rFonts w:ascii="Arial Narrow" w:eastAsia="Calibri" w:hAnsi="Arial Narrow" w:cstheme="minorHAnsi"/>
                <w:b/>
                <w:kern w:val="24"/>
              </w:rPr>
              <w:t>n</w:t>
            </w:r>
          </w:p>
          <w:p w14:paraId="2CE42A08" w14:textId="77777777" w:rsidR="00064FDF" w:rsidRPr="005D5261" w:rsidRDefault="00064FDF" w:rsidP="0016513C">
            <w:pPr>
              <w:spacing w:after="120" w:line="240" w:lineRule="auto"/>
              <w:textAlignment w:val="baseline"/>
              <w:rPr>
                <w:rFonts w:ascii="Arial Narrow" w:hAnsi="Arial Narrow" w:cstheme="minorHAnsi"/>
                <w:b/>
              </w:rPr>
            </w:pPr>
            <w:r w:rsidRPr="005D5261">
              <w:rPr>
                <w:rFonts w:ascii="Arial Narrow" w:eastAsia="Calibri" w:hAnsi="Arial Narrow" w:cstheme="minorHAnsi"/>
                <w:b/>
                <w:kern w:val="24"/>
              </w:rPr>
              <w:t>izdelava načrta eksperimenta</w:t>
            </w:r>
          </w:p>
        </w:tc>
        <w:tc>
          <w:tcPr>
            <w:tcW w:w="22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2D48FA" w14:textId="77777777" w:rsidR="00064FDF" w:rsidRPr="005D5261" w:rsidRDefault="00064FDF" w:rsidP="0016513C">
            <w:pPr>
              <w:spacing w:after="120" w:line="240" w:lineRule="auto"/>
              <w:textAlignment w:val="baseline"/>
              <w:rPr>
                <w:rFonts w:ascii="Arial Narrow" w:hAnsi="Arial Narrow" w:cstheme="minorHAnsi"/>
                <w:kern w:val="24"/>
              </w:rPr>
            </w:pPr>
            <w:r w:rsidRPr="005D5261">
              <w:rPr>
                <w:rFonts w:ascii="Arial Narrow" w:hAnsi="Arial Narrow" w:cstheme="minorHAnsi"/>
                <w:kern w:val="24"/>
              </w:rPr>
              <w:t xml:space="preserve">Dijak izbere ustrezno metodo za učinkovito kontrolo spremenljivk. </w:t>
            </w:r>
          </w:p>
          <w:p w14:paraId="0C557105" w14:textId="77777777" w:rsidR="00064FDF" w:rsidRPr="005D5261" w:rsidRDefault="00064FDF" w:rsidP="0016513C">
            <w:pPr>
              <w:spacing w:after="120" w:line="240" w:lineRule="auto"/>
              <w:textAlignment w:val="baseline"/>
              <w:rPr>
                <w:rFonts w:ascii="Arial Narrow" w:hAnsi="Arial Narrow" w:cstheme="minorHAnsi"/>
              </w:rPr>
            </w:pPr>
            <w:r w:rsidRPr="005D5261">
              <w:rPr>
                <w:rFonts w:ascii="Arial Narrow" w:hAnsi="Arial Narrow" w:cstheme="minorHAnsi"/>
                <w:kern w:val="24"/>
              </w:rPr>
              <w:t>Predlaga način izvedbe vaje, ki omogoča zbiranje/zapis ustreznih meritev ter njihovo nadaljnje procesiranje.</w:t>
            </w:r>
          </w:p>
        </w:tc>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DD8A42" w14:textId="77777777" w:rsidR="00064FDF" w:rsidRPr="005D5261" w:rsidRDefault="00064FDF" w:rsidP="0016513C">
            <w:pPr>
              <w:spacing w:after="120" w:line="240" w:lineRule="auto"/>
              <w:textAlignment w:val="baseline"/>
              <w:rPr>
                <w:rFonts w:ascii="Arial Narrow" w:eastAsia="Calibri" w:hAnsi="Arial Narrow" w:cstheme="minorHAnsi"/>
                <w:kern w:val="24"/>
              </w:rPr>
            </w:pPr>
            <w:r w:rsidRPr="005D5261">
              <w:rPr>
                <w:rFonts w:ascii="Arial Narrow" w:hAnsi="Arial Narrow" w:cstheme="minorHAnsi"/>
                <w:kern w:val="24"/>
              </w:rPr>
              <w:t>Dijak izbere metodo dela, ki ne omogoča nadzor nad vsemi spremenljivkami.</w:t>
            </w:r>
            <w:r w:rsidRPr="005D5261">
              <w:rPr>
                <w:rFonts w:ascii="Arial Narrow" w:eastAsia="Calibri" w:hAnsi="Arial Narrow" w:cstheme="minorHAnsi"/>
                <w:kern w:val="24"/>
              </w:rPr>
              <w:t xml:space="preserve"> </w:t>
            </w:r>
          </w:p>
          <w:p w14:paraId="020DDDB9" w14:textId="77777777" w:rsidR="00064FDF" w:rsidRPr="005D5261" w:rsidRDefault="00064FDF" w:rsidP="0016513C">
            <w:pPr>
              <w:spacing w:after="120" w:line="240" w:lineRule="auto"/>
              <w:textAlignment w:val="baseline"/>
              <w:rPr>
                <w:rFonts w:ascii="Arial Narrow" w:hAnsi="Arial Narrow" w:cstheme="minorHAnsi"/>
              </w:rPr>
            </w:pPr>
            <w:r w:rsidRPr="005D5261">
              <w:rPr>
                <w:rFonts w:ascii="Arial Narrow" w:hAnsi="Arial Narrow" w:cstheme="minorHAnsi"/>
                <w:kern w:val="24"/>
              </w:rPr>
              <w:t xml:space="preserve">Predlagan način izvedbe vaje  ne  omogoča pridobivanje vseh želenih podatkov.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FFAA37" w14:textId="77777777" w:rsidR="00064FDF" w:rsidRPr="005D5261" w:rsidRDefault="00064FDF" w:rsidP="0016513C">
            <w:pPr>
              <w:spacing w:after="120" w:line="240" w:lineRule="auto"/>
              <w:textAlignment w:val="baseline"/>
              <w:rPr>
                <w:rFonts w:ascii="Arial Narrow" w:eastAsia="Calibri" w:hAnsi="Arial Narrow" w:cstheme="minorHAnsi"/>
                <w:kern w:val="24"/>
              </w:rPr>
            </w:pPr>
            <w:r w:rsidRPr="005D5261">
              <w:rPr>
                <w:rFonts w:ascii="Arial Narrow" w:hAnsi="Arial Narrow" w:cstheme="minorHAnsi"/>
                <w:kern w:val="24"/>
              </w:rPr>
              <w:t>Dijak izbere metodo, ki ne omogoča kontrolo nad spremenljivkami.</w:t>
            </w:r>
            <w:r w:rsidRPr="005D5261">
              <w:rPr>
                <w:rFonts w:ascii="Arial Narrow" w:eastAsia="Calibri" w:hAnsi="Arial Narrow" w:cstheme="minorHAnsi"/>
                <w:kern w:val="24"/>
              </w:rPr>
              <w:t xml:space="preserve"> </w:t>
            </w:r>
          </w:p>
          <w:p w14:paraId="33320009" w14:textId="77777777" w:rsidR="00064FDF" w:rsidRPr="005D5261" w:rsidRDefault="00064FDF" w:rsidP="0016513C">
            <w:pPr>
              <w:spacing w:after="120" w:line="240" w:lineRule="auto"/>
              <w:textAlignment w:val="baseline"/>
              <w:rPr>
                <w:rFonts w:ascii="Arial Narrow" w:eastAsia="Calibri" w:hAnsi="Arial Narrow" w:cstheme="minorHAnsi"/>
                <w:kern w:val="24"/>
              </w:rPr>
            </w:pPr>
            <w:r w:rsidRPr="005D5261">
              <w:rPr>
                <w:rFonts w:ascii="Arial Narrow" w:hAnsi="Arial Narrow" w:cstheme="minorHAnsi"/>
                <w:kern w:val="24"/>
              </w:rPr>
              <w:t>Izbran način izvedbe ne omogoča pridobivanje želenih podatkov.</w:t>
            </w:r>
            <w:r w:rsidRPr="005D5261">
              <w:rPr>
                <w:rFonts w:ascii="Arial Narrow" w:eastAsia="Calibri" w:hAnsi="Arial Narrow" w:cstheme="minorHAnsi"/>
                <w:kern w:val="24"/>
              </w:rPr>
              <w:t xml:space="preserve"> </w:t>
            </w:r>
          </w:p>
        </w:tc>
      </w:tr>
      <w:tr w:rsidR="00064FDF" w:rsidRPr="005D5261" w14:paraId="1D5EA7C8" w14:textId="77777777" w:rsidTr="00970466">
        <w:trPr>
          <w:cantSplit/>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30094B" w14:textId="77777777" w:rsidR="00064FDF" w:rsidRPr="005D5261" w:rsidRDefault="00064FDF" w:rsidP="0016513C">
            <w:pPr>
              <w:spacing w:after="120" w:line="240" w:lineRule="auto"/>
              <w:textAlignment w:val="baseline"/>
              <w:rPr>
                <w:rFonts w:ascii="Arial Narrow" w:eastAsia="Calibri" w:hAnsi="Arial Narrow" w:cstheme="minorHAnsi"/>
                <w:b/>
                <w:kern w:val="24"/>
              </w:rPr>
            </w:pPr>
            <w:r w:rsidRPr="005D5261">
              <w:rPr>
                <w:rFonts w:ascii="Arial Narrow" w:eastAsia="Calibri" w:hAnsi="Arial Narrow" w:cstheme="minorHAnsi"/>
                <w:b/>
                <w:kern w:val="24"/>
              </w:rPr>
              <w:t>Načrtovanje varnosti pri delu</w:t>
            </w:r>
          </w:p>
          <w:p w14:paraId="78E1508B" w14:textId="77777777" w:rsidR="00064FDF" w:rsidRPr="005D5261" w:rsidRDefault="00064FDF" w:rsidP="0016513C">
            <w:pPr>
              <w:spacing w:after="120" w:line="240" w:lineRule="auto"/>
              <w:textAlignment w:val="baseline"/>
              <w:rPr>
                <w:rFonts w:ascii="Arial Narrow" w:hAnsi="Arial Narrow" w:cstheme="minorHAnsi"/>
              </w:rPr>
            </w:pPr>
          </w:p>
        </w:tc>
        <w:tc>
          <w:tcPr>
            <w:tcW w:w="22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DBDD94" w14:textId="77777777" w:rsidR="00064FDF" w:rsidRPr="005D5261" w:rsidRDefault="00064FDF" w:rsidP="0016513C">
            <w:pPr>
              <w:spacing w:after="120" w:line="240" w:lineRule="auto"/>
              <w:textAlignment w:val="baseline"/>
              <w:rPr>
                <w:rFonts w:ascii="Arial Narrow" w:hAnsi="Arial Narrow" w:cstheme="minorHAnsi"/>
              </w:rPr>
            </w:pPr>
            <w:r w:rsidRPr="005D5261">
              <w:rPr>
                <w:rFonts w:ascii="Arial Narrow" w:eastAsia="Calibri" w:hAnsi="Arial Narrow" w:cstheme="minorHAnsi"/>
                <w:kern w:val="24"/>
              </w:rPr>
              <w:t xml:space="preserve">Predlagano je varno delo v laboratoriju (ustrezna zaščita), kemikalije, ki  jih bo dijak uporabil, so ustrezno opisane (piktogrami, črkovne oznake) in pravilno zapisane. </w:t>
            </w:r>
          </w:p>
        </w:tc>
        <w:tc>
          <w:tcPr>
            <w:tcW w:w="2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D064FC" w14:textId="77777777" w:rsidR="00064FDF" w:rsidRPr="005D5261" w:rsidRDefault="00064FDF" w:rsidP="0016513C">
            <w:pPr>
              <w:spacing w:after="120" w:line="240" w:lineRule="auto"/>
              <w:textAlignment w:val="baseline"/>
              <w:rPr>
                <w:rFonts w:ascii="Arial Narrow" w:hAnsi="Arial Narrow" w:cstheme="minorHAnsi"/>
              </w:rPr>
            </w:pPr>
            <w:r w:rsidRPr="005D5261">
              <w:rPr>
                <w:rFonts w:ascii="Arial Narrow" w:eastAsia="Calibri" w:hAnsi="Arial Narrow" w:cstheme="minorHAnsi"/>
                <w:kern w:val="24"/>
              </w:rPr>
              <w:t>Predlagano je varno delo v laboratoriju (ustrezna zaščita), kemikalije, ki  jih bo dijak uporabil, so le delno ustrezno opisane (piktogrami, črkovne oznake) in/ali pravilno zapisane.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BEF8E1" w14:textId="77777777" w:rsidR="00064FDF" w:rsidRPr="005D5261" w:rsidRDefault="00064FDF" w:rsidP="0016513C">
            <w:pPr>
              <w:spacing w:after="120" w:line="240" w:lineRule="auto"/>
              <w:textAlignment w:val="baseline"/>
              <w:rPr>
                <w:rFonts w:ascii="Arial Narrow" w:hAnsi="Arial Narrow" w:cstheme="minorHAnsi"/>
              </w:rPr>
            </w:pPr>
            <w:r w:rsidRPr="005D5261">
              <w:rPr>
                <w:rFonts w:ascii="Arial Narrow" w:eastAsia="Calibri" w:hAnsi="Arial Narrow" w:cstheme="minorHAnsi"/>
                <w:kern w:val="24"/>
              </w:rPr>
              <w:t>Ni opisa varnega dela v laboratoriju, oziroma oznak za nevarnost kemikalij.</w:t>
            </w:r>
          </w:p>
        </w:tc>
      </w:tr>
    </w:tbl>
    <w:p w14:paraId="5357678A" w14:textId="77777777" w:rsidR="00064FDF" w:rsidRPr="005D5261" w:rsidRDefault="00064FDF" w:rsidP="0016513C">
      <w:pPr>
        <w:pStyle w:val="Odstavekseznama"/>
        <w:spacing w:after="120" w:line="240" w:lineRule="auto"/>
        <w:contextualSpacing w:val="0"/>
        <w:rPr>
          <w:rFonts w:ascii="Arial Narrow" w:hAnsi="Arial Narrow" w:cstheme="minorHAnsi"/>
        </w:rPr>
      </w:pPr>
    </w:p>
    <w:p w14:paraId="5B2C08B3" w14:textId="77777777" w:rsidR="00064FDF" w:rsidRPr="005D5261" w:rsidRDefault="00064FDF" w:rsidP="0016513C">
      <w:pPr>
        <w:pStyle w:val="Odstavekseznama"/>
        <w:spacing w:after="120" w:line="240" w:lineRule="auto"/>
        <w:contextualSpacing w:val="0"/>
        <w:rPr>
          <w:rFonts w:ascii="Arial Narrow" w:hAnsi="Arial Narrow" w:cstheme="minorHAnsi"/>
        </w:rPr>
      </w:pPr>
    </w:p>
    <w:tbl>
      <w:tblPr>
        <w:tblW w:w="9155" w:type="dxa"/>
        <w:tblCellMar>
          <w:left w:w="0" w:type="dxa"/>
          <w:right w:w="0" w:type="dxa"/>
        </w:tblCellMar>
        <w:tblLook w:val="04A0" w:firstRow="1" w:lastRow="0" w:firstColumn="1" w:lastColumn="0" w:noHBand="0" w:noVBand="1"/>
      </w:tblPr>
      <w:tblGrid>
        <w:gridCol w:w="2104"/>
        <w:gridCol w:w="2232"/>
        <w:gridCol w:w="2551"/>
        <w:gridCol w:w="2268"/>
      </w:tblGrid>
      <w:tr w:rsidR="00064FDF" w:rsidRPr="005D5261" w14:paraId="6E431BAB" w14:textId="77777777" w:rsidTr="00970466">
        <w:trPr>
          <w:trHeight w:val="775"/>
        </w:trPr>
        <w:tc>
          <w:tcPr>
            <w:tcW w:w="9155"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83" w:type="dxa"/>
              <w:bottom w:w="0" w:type="dxa"/>
              <w:right w:w="83" w:type="dxa"/>
            </w:tcMar>
            <w:hideMark/>
          </w:tcPr>
          <w:p w14:paraId="4356A6A0"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b/>
                <w:bCs/>
              </w:rPr>
              <w:t xml:space="preserve">Spretnost pri delu v laboratoriju in upoštevanje pravil kemijske varnosti </w:t>
            </w:r>
          </w:p>
        </w:tc>
      </w:tr>
      <w:tr w:rsidR="00064FDF" w:rsidRPr="005D5261" w14:paraId="506636C1" w14:textId="77777777" w:rsidTr="00970466">
        <w:trPr>
          <w:trHeight w:val="386"/>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1F895D45"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bCs/>
              </w:rPr>
              <w:t>Opisniki</w:t>
            </w:r>
            <w:r w:rsidRPr="005D5261">
              <w:rPr>
                <w:rFonts w:ascii="Arial Narrow" w:hAnsi="Arial Narrow" w:cstheme="minorHAnsi"/>
              </w:rPr>
              <w:t xml:space="preserve">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73CBD424"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bCs/>
              </w:rPr>
              <w:t xml:space="preserve">Popolno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6D964C22"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bCs/>
              </w:rPr>
              <w:t xml:space="preserve">Delno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39F39349"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bCs/>
              </w:rPr>
              <w:t>Nepopolno</w:t>
            </w:r>
            <w:r w:rsidRPr="005D5261">
              <w:rPr>
                <w:rFonts w:ascii="Arial Narrow" w:hAnsi="Arial Narrow" w:cstheme="minorHAnsi"/>
              </w:rPr>
              <w:t xml:space="preserve"> </w:t>
            </w:r>
          </w:p>
        </w:tc>
      </w:tr>
      <w:tr w:rsidR="00064FDF" w:rsidRPr="005D5261" w14:paraId="0BC87256" w14:textId="77777777" w:rsidTr="00970466">
        <w:trPr>
          <w:trHeight w:val="1729"/>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7C4F5EC7"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b/>
                <w:bCs/>
              </w:rPr>
              <w:t>Spretnost pri delu</w:t>
            </w:r>
            <w:r w:rsidRPr="005D5261">
              <w:rPr>
                <w:rFonts w:ascii="Arial Narrow" w:hAnsi="Arial Narrow" w:cstheme="minorHAnsi"/>
              </w:rPr>
              <w:t xml:space="preserve">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0BF4023D"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 xml:space="preserve">Pravilna in varna uporaba laboratorijskega inventarja je nedvoumno izkazana.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2B06A113"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 xml:space="preserve">Dijak izkazuje le delno pravilno uporabo laboratorijskega inventarja, kar lahko vpliva tudi na  dosežene rezultate meritev.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385E113F"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 xml:space="preserve">Dijak ne pozna tehnik/metod dela v laboratoriju in/ali ne upošteva pravil za varno delo. </w:t>
            </w:r>
          </w:p>
        </w:tc>
      </w:tr>
      <w:tr w:rsidR="00064FDF" w:rsidRPr="005D5261" w14:paraId="3B8892F0" w14:textId="77777777" w:rsidTr="00970466">
        <w:trPr>
          <w:cantSplit/>
        </w:trPr>
        <w:tc>
          <w:tcPr>
            <w:tcW w:w="21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3" w:type="dxa"/>
              <w:bottom w:w="0" w:type="dxa"/>
              <w:right w:w="83" w:type="dxa"/>
            </w:tcMar>
            <w:hideMark/>
          </w:tcPr>
          <w:p w14:paraId="23D6F58E"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b/>
                <w:bCs/>
              </w:rPr>
              <w:t>Izvedba</w:t>
            </w:r>
            <w:r w:rsidRPr="005D5261">
              <w:rPr>
                <w:rFonts w:ascii="Arial Narrow" w:hAnsi="Arial Narrow" w:cstheme="minorHAnsi"/>
              </w:rPr>
              <w:t xml:space="preserve"> </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3" w:type="dxa"/>
              <w:bottom w:w="0" w:type="dxa"/>
              <w:right w:w="83" w:type="dxa"/>
            </w:tcMar>
            <w:hideMark/>
          </w:tcPr>
          <w:p w14:paraId="089717CA"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 xml:space="preserve">Dijak upošteva vsa navodila za izvedbo vaje in se smiselno prilagaja novim okoliščinam.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3" w:type="dxa"/>
              <w:bottom w:w="0" w:type="dxa"/>
              <w:right w:w="83" w:type="dxa"/>
            </w:tcMar>
            <w:hideMark/>
          </w:tcPr>
          <w:p w14:paraId="277853A3"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 xml:space="preserve">Dijak le deloma upošteva navodila za lab. vajo in/ali potrebuje pomoč pri delu.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3" w:type="dxa"/>
              <w:bottom w:w="0" w:type="dxa"/>
              <w:right w:w="83" w:type="dxa"/>
            </w:tcMar>
            <w:hideMark/>
          </w:tcPr>
          <w:p w14:paraId="4E2D50FB"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 xml:space="preserve">Dijak praviloma ne upošteva navodil za vajo ali/in potrebuje nenehno pomoč učitelja.  </w:t>
            </w:r>
          </w:p>
        </w:tc>
      </w:tr>
      <w:tr w:rsidR="00064FDF" w:rsidRPr="005D5261" w14:paraId="53BE4783" w14:textId="77777777" w:rsidTr="00970466">
        <w:trPr>
          <w:cantSplit/>
        </w:trPr>
        <w:tc>
          <w:tcPr>
            <w:tcW w:w="21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3" w:type="dxa"/>
              <w:bottom w:w="0" w:type="dxa"/>
              <w:right w:w="83" w:type="dxa"/>
            </w:tcMar>
            <w:hideMark/>
          </w:tcPr>
          <w:p w14:paraId="0179CE4B"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b/>
                <w:bCs/>
              </w:rPr>
              <w:t>Upoštevanje pravil kemijske varnosti</w:t>
            </w:r>
            <w:r w:rsidRPr="005D5261">
              <w:rPr>
                <w:rFonts w:ascii="Arial Narrow" w:hAnsi="Arial Narrow" w:cstheme="minorHAnsi"/>
              </w:rPr>
              <w:t xml:space="preserve"> </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3" w:type="dxa"/>
              <w:bottom w:w="0" w:type="dxa"/>
              <w:right w:w="83" w:type="dxa"/>
            </w:tcMar>
            <w:hideMark/>
          </w:tcPr>
          <w:p w14:paraId="38EBC333"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Dijak vedno uporablja zaščitno opremo v laboratoriju (očala, rokavice, haljo …) Pravilno in varno uporablja kemikalije ter upošteva varnostne oznake in predpise. Reakcijske produkte po končanem delu odlije v posebej za to pripravljene posode.</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3" w:type="dxa"/>
              <w:bottom w:w="0" w:type="dxa"/>
              <w:right w:w="83" w:type="dxa"/>
            </w:tcMar>
            <w:hideMark/>
          </w:tcPr>
          <w:p w14:paraId="47AC5EF5"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Dijak potrebuje opozorilo, da uporabi zaščitno opremo v laboratoriju. Ne upošteva vseh varnostnih oznak, uporablja prevelike količine kemikalij.</w:t>
            </w:r>
          </w:p>
          <w:p w14:paraId="3AC3C3BB" w14:textId="77777777" w:rsidR="00064FDF" w:rsidRPr="005D5261" w:rsidRDefault="00064FDF" w:rsidP="0016513C">
            <w:pPr>
              <w:spacing w:after="120" w:line="240" w:lineRule="auto"/>
              <w:rPr>
                <w:rFonts w:ascii="Arial Narrow" w:hAnsi="Arial Narrow" w:cstheme="minorHAnsi"/>
              </w:rPr>
            </w:pPr>
          </w:p>
          <w:p w14:paraId="0338B7E7" w14:textId="77777777" w:rsidR="00064FDF" w:rsidRPr="005D5261" w:rsidRDefault="00064FDF" w:rsidP="0016513C">
            <w:pPr>
              <w:spacing w:after="120" w:line="240" w:lineRule="auto"/>
              <w:rPr>
                <w:rFonts w:ascii="Arial Narrow" w:hAnsi="Arial Narrow" w:cstheme="minorHAnsi"/>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3" w:type="dxa"/>
              <w:bottom w:w="0" w:type="dxa"/>
              <w:right w:w="83" w:type="dxa"/>
            </w:tcMar>
            <w:hideMark/>
          </w:tcPr>
          <w:p w14:paraId="31F3B9AA"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Dijak ne uporablja zaščitne opreme ali uporablja napačno. Delno ali ne upošteva varnostnih oznak in predpisov.</w:t>
            </w:r>
          </w:p>
          <w:p w14:paraId="6E2670B2" w14:textId="77777777" w:rsidR="00064FDF" w:rsidRPr="005D5261" w:rsidRDefault="00064FDF" w:rsidP="0016513C">
            <w:pPr>
              <w:spacing w:after="120" w:line="240" w:lineRule="auto"/>
              <w:rPr>
                <w:rFonts w:ascii="Arial Narrow" w:hAnsi="Arial Narrow" w:cstheme="minorHAnsi"/>
              </w:rPr>
            </w:pPr>
          </w:p>
        </w:tc>
      </w:tr>
      <w:tr w:rsidR="00064FDF" w:rsidRPr="005D5261" w14:paraId="7C1F3A14" w14:textId="77777777" w:rsidTr="00970466">
        <w:trPr>
          <w:trHeight w:val="775"/>
        </w:trPr>
        <w:tc>
          <w:tcPr>
            <w:tcW w:w="9155"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83" w:type="dxa"/>
              <w:bottom w:w="0" w:type="dxa"/>
              <w:right w:w="83" w:type="dxa"/>
            </w:tcMar>
            <w:hideMark/>
          </w:tcPr>
          <w:p w14:paraId="45CA4754"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b/>
                <w:bCs/>
              </w:rPr>
              <w:lastRenderedPageBreak/>
              <w:t xml:space="preserve">Zapis meritev, urejanje in analiza podatkov </w:t>
            </w:r>
          </w:p>
        </w:tc>
      </w:tr>
      <w:tr w:rsidR="00064FDF" w:rsidRPr="005D5261" w14:paraId="5D389B0B" w14:textId="77777777" w:rsidTr="00970466">
        <w:trPr>
          <w:trHeight w:val="386"/>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550405EE"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bCs/>
              </w:rPr>
              <w:t>Opisniki</w:t>
            </w:r>
            <w:r w:rsidRPr="005D5261">
              <w:rPr>
                <w:rFonts w:ascii="Arial Narrow" w:hAnsi="Arial Narrow" w:cstheme="minorHAnsi"/>
              </w:rPr>
              <w:t xml:space="preserve">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16644E42"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bCs/>
              </w:rPr>
              <w:t xml:space="preserve">Popolno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211B08CE"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bCs/>
              </w:rPr>
              <w:t xml:space="preserve">Delno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252D7D9C"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bCs/>
              </w:rPr>
              <w:t>Nepopolno</w:t>
            </w:r>
            <w:r w:rsidRPr="005D5261">
              <w:rPr>
                <w:rFonts w:ascii="Arial Narrow" w:hAnsi="Arial Narrow" w:cstheme="minorHAnsi"/>
              </w:rPr>
              <w:t xml:space="preserve"> </w:t>
            </w:r>
          </w:p>
        </w:tc>
      </w:tr>
      <w:tr w:rsidR="00064FDF" w:rsidRPr="005D5261" w14:paraId="149FAFD8" w14:textId="77777777" w:rsidTr="00970466">
        <w:trPr>
          <w:trHeight w:val="2402"/>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5FA0D8E0"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b/>
                <w:bCs/>
              </w:rPr>
              <w:t>Zapis meritev</w:t>
            </w:r>
            <w:r w:rsidRPr="005D5261">
              <w:rPr>
                <w:rFonts w:ascii="Arial Narrow" w:hAnsi="Arial Narrow" w:cstheme="minorHAnsi"/>
              </w:rPr>
              <w:t xml:space="preserve">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38ACE816"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Meritve so prikazane na pregleden način;   uporaba  pravilnih enot z zapisom  natančnosti meritev ter vsemi kvalitativnimi opažanji (če so ti del laboratorijske vaje).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5C505E3F"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Meritve so prikazane na pregleden način, vendar z odstopanji v natančnosti in/ali napačno zapisanimi enotami;  vsemi kvalitativnimi opažanji (če so ti del laboratorijske vaje).</w:t>
            </w:r>
          </w:p>
          <w:p w14:paraId="123C70F4" w14:textId="77777777" w:rsidR="00064FDF" w:rsidRPr="005D5261" w:rsidRDefault="00064FDF" w:rsidP="0016513C">
            <w:pPr>
              <w:spacing w:after="120" w:line="240" w:lineRule="auto"/>
              <w:rPr>
                <w:rFonts w:ascii="Arial Narrow" w:hAnsi="Arial Narrow" w:cstheme="minorHAnsi"/>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33C600DB"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 xml:space="preserve">Meritev ni, ali pa so napake takšne, da ne omogočajo nadaljnjega procesiranja oziroma oblikovanja zaključkov. </w:t>
            </w:r>
          </w:p>
          <w:p w14:paraId="4E1B9E96" w14:textId="77777777" w:rsidR="00064FDF" w:rsidRPr="005D5261" w:rsidRDefault="00064FDF" w:rsidP="0016513C">
            <w:pPr>
              <w:spacing w:after="120" w:line="240" w:lineRule="auto"/>
              <w:rPr>
                <w:rFonts w:ascii="Arial Narrow" w:hAnsi="Arial Narrow" w:cstheme="minorHAnsi"/>
              </w:rPr>
            </w:pPr>
          </w:p>
        </w:tc>
      </w:tr>
      <w:tr w:rsidR="00064FDF" w:rsidRPr="005D5261" w14:paraId="31A134EC" w14:textId="77777777" w:rsidTr="00970466">
        <w:trPr>
          <w:cantSplit/>
        </w:trPr>
        <w:tc>
          <w:tcPr>
            <w:tcW w:w="21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3" w:type="dxa"/>
              <w:bottom w:w="0" w:type="dxa"/>
              <w:right w:w="83" w:type="dxa"/>
            </w:tcMar>
            <w:hideMark/>
          </w:tcPr>
          <w:p w14:paraId="4D29B2A8"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b/>
                <w:bCs/>
              </w:rPr>
              <w:t>Procesiranje in zapis podatkov</w:t>
            </w:r>
            <w:r w:rsidRPr="005D5261">
              <w:rPr>
                <w:rFonts w:ascii="Arial Narrow" w:hAnsi="Arial Narrow" w:cstheme="minorHAnsi"/>
              </w:rPr>
              <w:t xml:space="preserve"> </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3" w:type="dxa"/>
              <w:bottom w:w="0" w:type="dxa"/>
              <w:right w:w="83" w:type="dxa"/>
            </w:tcMar>
            <w:hideMark/>
          </w:tcPr>
          <w:p w14:paraId="53B7B1EB"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 xml:space="preserve">Procesiranje podatkov je smiselno in usmerjeno v namen (cilj) eksperimentalnega dela. Rezultat je pravilno izračunan, vključuje napako meritve in natančnost izvedbe meritev.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3" w:type="dxa"/>
              <w:bottom w:w="0" w:type="dxa"/>
              <w:right w:w="83" w:type="dxa"/>
            </w:tcMar>
            <w:hideMark/>
          </w:tcPr>
          <w:p w14:paraId="49316ADF"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 xml:space="preserve">Procesiranje podatkov je smiselno in usmerjeno v namen (cilj) eksperimentalnega dela, vendar dijak dela napake. Rezultat je delno pravilno izračunan/ali ne vključuje natančnosti/ali niso uporabljene prave enote.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3" w:type="dxa"/>
              <w:bottom w:w="0" w:type="dxa"/>
              <w:right w:w="83" w:type="dxa"/>
            </w:tcMar>
            <w:hideMark/>
          </w:tcPr>
          <w:p w14:paraId="07DDD970"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 xml:space="preserve">Procesiranje podatkov je napačno in ne omogoča pravilnega sklepanja.  </w:t>
            </w:r>
          </w:p>
          <w:p w14:paraId="64EB4ACB"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Rezultat nepravilen/ne vključuje napako meritve/ni navedene natančnosti merjenja/ni rezultata.</w:t>
            </w:r>
          </w:p>
        </w:tc>
      </w:tr>
      <w:tr w:rsidR="00064FDF" w:rsidRPr="005D5261" w14:paraId="7DB407F5" w14:textId="77777777" w:rsidTr="00970466">
        <w:trPr>
          <w:cantSplit/>
        </w:trPr>
        <w:tc>
          <w:tcPr>
            <w:tcW w:w="21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3" w:type="dxa"/>
              <w:bottom w:w="0" w:type="dxa"/>
              <w:right w:w="83" w:type="dxa"/>
            </w:tcMar>
            <w:hideMark/>
          </w:tcPr>
          <w:p w14:paraId="10782026"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b/>
                <w:bCs/>
              </w:rPr>
              <w:t>Analiza podatkov</w:t>
            </w:r>
            <w:r w:rsidRPr="005D5261">
              <w:rPr>
                <w:rFonts w:ascii="Arial Narrow" w:hAnsi="Arial Narrow" w:cstheme="minorHAnsi"/>
              </w:rPr>
              <w:t xml:space="preserve"> </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3" w:type="dxa"/>
              <w:bottom w:w="0" w:type="dxa"/>
              <w:right w:w="83" w:type="dxa"/>
            </w:tcMar>
            <w:hideMark/>
          </w:tcPr>
          <w:p w14:paraId="6B76002F"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 xml:space="preserve">Dijak zna pravilno ovrednotiti dobljene rezultate glede na postavljene cilje/hipotezo.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3" w:type="dxa"/>
              <w:bottom w:w="0" w:type="dxa"/>
              <w:right w:w="83" w:type="dxa"/>
            </w:tcMar>
            <w:hideMark/>
          </w:tcPr>
          <w:p w14:paraId="28F1F5A0"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 xml:space="preserve">Dijak delno ovrednoti dobljene rezultate, ne zna pa jih povezati s cilji/hipotezo vaje.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3" w:type="dxa"/>
              <w:bottom w:w="0" w:type="dxa"/>
              <w:right w:w="83" w:type="dxa"/>
            </w:tcMar>
            <w:hideMark/>
          </w:tcPr>
          <w:p w14:paraId="6568B9FD"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 xml:space="preserve">Dijak ne zna vrednotiti dobljene rezultate in/ali ne zna rezultatov meritev in njihovo procesiranje povezati s cilji/hipotezo. </w:t>
            </w:r>
          </w:p>
        </w:tc>
      </w:tr>
    </w:tbl>
    <w:p w14:paraId="7EA2352A" w14:textId="77777777" w:rsidR="00064FDF" w:rsidRPr="005D5261" w:rsidRDefault="00064FDF" w:rsidP="0016513C">
      <w:pPr>
        <w:pStyle w:val="Odstavekseznama"/>
        <w:spacing w:after="120" w:line="240" w:lineRule="auto"/>
        <w:contextualSpacing w:val="0"/>
        <w:rPr>
          <w:rFonts w:ascii="Arial Narrow" w:hAnsi="Arial Narrow" w:cstheme="minorHAnsi"/>
        </w:rPr>
      </w:pPr>
    </w:p>
    <w:tbl>
      <w:tblPr>
        <w:tblW w:w="9171" w:type="dxa"/>
        <w:tblCellMar>
          <w:left w:w="0" w:type="dxa"/>
          <w:right w:w="0" w:type="dxa"/>
        </w:tblCellMar>
        <w:tblLook w:val="04A0" w:firstRow="1" w:lastRow="0" w:firstColumn="1" w:lastColumn="0" w:noHBand="0" w:noVBand="1"/>
      </w:tblPr>
      <w:tblGrid>
        <w:gridCol w:w="2084"/>
        <w:gridCol w:w="2268"/>
        <w:gridCol w:w="2551"/>
        <w:gridCol w:w="2268"/>
      </w:tblGrid>
      <w:tr w:rsidR="00064FDF" w:rsidRPr="005D5261" w14:paraId="08CD9076" w14:textId="77777777" w:rsidTr="00970466">
        <w:trPr>
          <w:trHeight w:val="343"/>
        </w:trPr>
        <w:tc>
          <w:tcPr>
            <w:tcW w:w="9171"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9" w:type="dxa"/>
              <w:bottom w:w="0" w:type="dxa"/>
              <w:right w:w="99" w:type="dxa"/>
            </w:tcMar>
            <w:hideMark/>
          </w:tcPr>
          <w:p w14:paraId="2FDE9381" w14:textId="77777777" w:rsidR="00064FDF" w:rsidRPr="005D5261" w:rsidRDefault="00064FDF" w:rsidP="0016513C">
            <w:pPr>
              <w:spacing w:after="120" w:line="240" w:lineRule="auto"/>
              <w:rPr>
                <w:rFonts w:ascii="Arial Narrow" w:hAnsi="Arial Narrow" w:cstheme="minorHAnsi"/>
                <w:b/>
              </w:rPr>
            </w:pPr>
            <w:r w:rsidRPr="005D5261">
              <w:rPr>
                <w:rFonts w:ascii="Arial Narrow" w:hAnsi="Arial Narrow" w:cstheme="minorHAnsi"/>
                <w:b/>
              </w:rPr>
              <w:t>Argumentirano oblikovanje zaključkov</w:t>
            </w:r>
          </w:p>
        </w:tc>
      </w:tr>
      <w:tr w:rsidR="00064FDF" w:rsidRPr="005D5261" w14:paraId="26017132" w14:textId="77777777" w:rsidTr="00970466">
        <w:trPr>
          <w:trHeight w:val="343"/>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512BB51D"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bCs/>
              </w:rPr>
              <w:t>Opisniki</w:t>
            </w:r>
            <w:r w:rsidRPr="005D5261">
              <w:rPr>
                <w:rFonts w:ascii="Arial Narrow" w:hAnsi="Arial Narrow" w:cstheme="minorHAnsi"/>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14D006DC"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bCs/>
              </w:rPr>
              <w:t>Popolno</w:t>
            </w:r>
            <w:r w:rsidRPr="005D5261">
              <w:rPr>
                <w:rFonts w:ascii="Arial Narrow" w:hAnsi="Arial Narrow" w:cstheme="minorHAnsi"/>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0BA3D9ED"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bCs/>
              </w:rPr>
              <w:t xml:space="preserve">Delno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27EC0ED3"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bCs/>
              </w:rPr>
              <w:t>Nepopolno</w:t>
            </w:r>
            <w:r w:rsidRPr="005D5261">
              <w:rPr>
                <w:rFonts w:ascii="Arial Narrow" w:hAnsi="Arial Narrow" w:cstheme="minorHAnsi"/>
              </w:rPr>
              <w:t xml:space="preserve"> </w:t>
            </w:r>
          </w:p>
        </w:tc>
      </w:tr>
      <w:tr w:rsidR="00064FDF" w:rsidRPr="005D5261" w14:paraId="74E5373B" w14:textId="77777777" w:rsidTr="00970466">
        <w:trPr>
          <w:cantSplit/>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20605C04"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b/>
                <w:bCs/>
              </w:rPr>
              <w:t>Zaključevanje</w:t>
            </w:r>
            <w:r w:rsidRPr="005D5261">
              <w:rPr>
                <w:rFonts w:ascii="Arial Narrow" w:hAnsi="Arial Narrow" w:cstheme="minorHAnsi"/>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2BB6B88E"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 xml:space="preserve">Dijak poda zaključke z razlago, ki temelji na pravilni interpretaciji  rezultatov poskusa.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1BD2F4C8"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 xml:space="preserve">Dijak poda zaključke, ki temeljijo na  interpretaciji  rezultatov poskusa (manjka razlaga).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0705644B"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 xml:space="preserve">Dijak ne poda zaključkov ali le-ti ne temeljijo na rezultatih poskusa. </w:t>
            </w:r>
          </w:p>
        </w:tc>
      </w:tr>
      <w:tr w:rsidR="00064FDF" w:rsidRPr="005D5261" w14:paraId="41840585" w14:textId="77777777" w:rsidTr="00970466">
        <w:trPr>
          <w:cantSplit/>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1884D629"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b/>
                <w:bCs/>
              </w:rPr>
              <w:t>Analiza uporabljene metode dela</w:t>
            </w:r>
            <w:r w:rsidRPr="005D5261">
              <w:rPr>
                <w:rFonts w:ascii="Arial Narrow" w:hAnsi="Arial Narrow" w:cstheme="minorHAnsi"/>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3B18A2F5"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Dijak smiselno ovrednoti pomanjkljivosti ali šibke točke izvedbe poskusa ter zna navesti glavni vir napak.</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3B307675"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Dijak le deloma ovrednoti pomanjkljivosti ali šibke točke izvedbe.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4D3D3E18"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Dijak ne ovrednoti pomanjkljivosti ali šibke  točke izvedbe poskusa oziroma  to naredi na zelo poenostavljen način.</w:t>
            </w:r>
          </w:p>
        </w:tc>
      </w:tr>
      <w:tr w:rsidR="00064FDF" w:rsidRPr="005D5261" w14:paraId="1E1CD82A" w14:textId="77777777" w:rsidTr="00970466">
        <w:trPr>
          <w:cantSplit/>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00D4A140"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b/>
                <w:bCs/>
              </w:rPr>
              <w:lastRenderedPageBreak/>
              <w:t>Predlog izboljšav</w:t>
            </w:r>
            <w:r w:rsidRPr="005D5261">
              <w:rPr>
                <w:rFonts w:ascii="Arial Narrow" w:hAnsi="Arial Narrow" w:cstheme="minorHAnsi"/>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783AD73C"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 xml:space="preserve">Dijak predlaga smiselne in realne izboljšave, ki temeljijo na analizi pomanjkljivosti oziroma  šibkih točk izvedbe poskusa.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0460017A"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 xml:space="preserve">Dijak predlaga izboljšave, ki ne temeljijo na analizi pomanjkljivosti oz. šibkih točk izvedbe poskusa/ki niso realne, so pa smiselne.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72255AE4" w14:textId="77777777" w:rsidR="00064FDF" w:rsidRPr="005D5261" w:rsidRDefault="00064FDF" w:rsidP="0016513C">
            <w:pPr>
              <w:spacing w:after="120" w:line="240" w:lineRule="auto"/>
              <w:rPr>
                <w:rFonts w:ascii="Arial Narrow" w:hAnsi="Arial Narrow" w:cstheme="minorHAnsi"/>
              </w:rPr>
            </w:pPr>
            <w:r w:rsidRPr="005D5261">
              <w:rPr>
                <w:rFonts w:ascii="Arial Narrow" w:hAnsi="Arial Narrow" w:cstheme="minorHAnsi"/>
              </w:rPr>
              <w:t xml:space="preserve">Dijak predlaga nesmiselne/nerealne izboljšave/ne poda predloga izboljšav. </w:t>
            </w:r>
          </w:p>
        </w:tc>
      </w:tr>
    </w:tbl>
    <w:p w14:paraId="539D7622" w14:textId="77777777" w:rsidR="00064FDF" w:rsidRPr="005D5261" w:rsidRDefault="00064FDF" w:rsidP="0016513C">
      <w:pPr>
        <w:pStyle w:val="Odstavekseznama"/>
        <w:spacing w:after="120" w:line="240" w:lineRule="auto"/>
        <w:contextualSpacing w:val="0"/>
        <w:rPr>
          <w:rFonts w:ascii="Arial Narrow" w:hAnsi="Arial Narrow" w:cstheme="minorHAnsi"/>
        </w:rPr>
      </w:pPr>
    </w:p>
    <w:p w14:paraId="5AC9DD01" w14:textId="77777777" w:rsidR="00064FDF" w:rsidRPr="005D5261" w:rsidRDefault="00064FDF" w:rsidP="0016513C">
      <w:pPr>
        <w:spacing w:after="120" w:line="240" w:lineRule="auto"/>
        <w:jc w:val="both"/>
        <w:rPr>
          <w:rFonts w:ascii="Arial Narrow" w:hAnsi="Arial Narrow"/>
        </w:rPr>
      </w:pPr>
      <w:r w:rsidRPr="005D5261">
        <w:rPr>
          <w:rFonts w:ascii="Arial Narrow" w:hAnsi="Arial Narrow"/>
        </w:rPr>
        <w:t>Točkovnik za oceno</w:t>
      </w:r>
      <w:r w:rsidR="00980A49" w:rsidRPr="005D5261">
        <w:rPr>
          <w:rFonts w:ascii="Arial Narrow" w:hAnsi="Arial Narrow"/>
        </w:rPr>
        <w:t xml:space="preserve"> </w:t>
      </w:r>
      <w:r w:rsidRPr="005D5261">
        <w:rPr>
          <w:rFonts w:ascii="Arial Narrow" w:hAnsi="Arial Narrow"/>
        </w:rPr>
        <w:t>lab</w:t>
      </w:r>
      <w:r w:rsidR="00980A49" w:rsidRPr="005D5261">
        <w:rPr>
          <w:rFonts w:ascii="Arial Narrow" w:hAnsi="Arial Narrow"/>
        </w:rPr>
        <w:t>oratorijske</w:t>
      </w:r>
      <w:r w:rsidRPr="005D5261">
        <w:rPr>
          <w:rFonts w:ascii="Arial Narrow" w:hAnsi="Arial Narrow"/>
        </w:rPr>
        <w:t xml:space="preserve"> vaje se prilagaja številu opisnikov, k</w:t>
      </w:r>
      <w:r w:rsidR="005108AC" w:rsidRPr="005D5261">
        <w:rPr>
          <w:rFonts w:ascii="Arial Narrow" w:hAnsi="Arial Narrow"/>
        </w:rPr>
        <w:t xml:space="preserve">i </w:t>
      </w:r>
      <w:r w:rsidR="00980A49" w:rsidRPr="005D5261">
        <w:rPr>
          <w:rFonts w:ascii="Arial Narrow" w:hAnsi="Arial Narrow"/>
        </w:rPr>
        <w:t>jih ocenjujemo</w:t>
      </w:r>
      <w:r w:rsidR="005108AC" w:rsidRPr="005D5261">
        <w:rPr>
          <w:rFonts w:ascii="Arial Narrow" w:hAnsi="Arial Narrow"/>
        </w:rPr>
        <w:t xml:space="preserve">. Ponovitev </w:t>
      </w:r>
      <w:r w:rsidRPr="005D5261">
        <w:rPr>
          <w:rFonts w:ascii="Arial Narrow" w:hAnsi="Arial Narrow"/>
        </w:rPr>
        <w:t>laboratorijskih vaj ni predvidena, zato je pridobljena ocena dokončna.</w:t>
      </w:r>
    </w:p>
    <w:p w14:paraId="0D30435C" w14:textId="77777777" w:rsidR="00980A49" w:rsidRPr="005D5261" w:rsidRDefault="00980A49" w:rsidP="0016513C">
      <w:pPr>
        <w:spacing w:after="120" w:line="240" w:lineRule="auto"/>
        <w:jc w:val="both"/>
        <w:rPr>
          <w:rFonts w:ascii="Arial Narrow" w:hAnsi="Arial Narrow"/>
        </w:rPr>
      </w:pPr>
    </w:p>
    <w:p w14:paraId="0F94EBA7" w14:textId="77777777" w:rsidR="00064FDF" w:rsidRPr="005D5261" w:rsidRDefault="00064FDF" w:rsidP="0016513C">
      <w:pPr>
        <w:pStyle w:val="Naslov3"/>
        <w:spacing w:before="0" w:after="120" w:line="240" w:lineRule="auto"/>
        <w:rPr>
          <w:rFonts w:ascii="Arial Narrow" w:hAnsi="Arial Narrow"/>
          <w:sz w:val="24"/>
          <w:szCs w:val="24"/>
        </w:rPr>
      </w:pPr>
      <w:bookmarkStart w:id="6" w:name="_Toc460232153"/>
      <w:r w:rsidRPr="005D5261">
        <w:rPr>
          <w:rFonts w:ascii="Arial Narrow" w:hAnsi="Arial Narrow"/>
          <w:sz w:val="24"/>
          <w:szCs w:val="24"/>
        </w:rPr>
        <w:t>OCENJEVANJE PROJEKTNEGA DELA</w:t>
      </w:r>
      <w:bookmarkEnd w:id="6"/>
    </w:p>
    <w:p w14:paraId="5F21273B" w14:textId="77777777" w:rsidR="00064FDF" w:rsidRPr="005D5261" w:rsidRDefault="00064FDF" w:rsidP="0016513C">
      <w:pPr>
        <w:spacing w:after="120" w:line="240" w:lineRule="auto"/>
        <w:rPr>
          <w:rFonts w:ascii="Arial Narrow" w:hAnsi="Arial Narrow" w:cstheme="minorHAnsi"/>
        </w:rPr>
      </w:pPr>
    </w:p>
    <w:p w14:paraId="15EAD9CE" w14:textId="77777777" w:rsidR="005108AC" w:rsidRPr="005D5261" w:rsidRDefault="00064FDF" w:rsidP="00C445DD">
      <w:pPr>
        <w:spacing w:after="120" w:line="240" w:lineRule="auto"/>
        <w:jc w:val="both"/>
        <w:rPr>
          <w:rFonts w:ascii="Arial Narrow" w:hAnsi="Arial Narrow"/>
        </w:rPr>
      </w:pPr>
      <w:r w:rsidRPr="005D5261">
        <w:rPr>
          <w:rFonts w:ascii="Arial Narrow" w:hAnsi="Arial Narrow"/>
        </w:rPr>
        <w:t xml:space="preserve">Kriteriji za projektne naloge so odvisni od tipa projektne naloge. Dijakom </w:t>
      </w:r>
      <w:r w:rsidR="00C445DD">
        <w:rPr>
          <w:rFonts w:ascii="Arial Narrow" w:hAnsi="Arial Narrow"/>
        </w:rPr>
        <w:t>so</w:t>
      </w:r>
      <w:r w:rsidRPr="005D5261">
        <w:rPr>
          <w:rFonts w:ascii="Arial Narrow" w:hAnsi="Arial Narrow"/>
        </w:rPr>
        <w:t xml:space="preserve"> vedno znani vnaprej. V splošnem uporabljamo naslednje kriterije:</w:t>
      </w:r>
    </w:p>
    <w:p w14:paraId="6DB25F5E" w14:textId="77777777" w:rsidR="00064FDF" w:rsidRPr="005D5261" w:rsidRDefault="00064FDF" w:rsidP="0016513C">
      <w:pPr>
        <w:spacing w:after="120" w:line="240" w:lineRule="auto"/>
        <w:rPr>
          <w:rFonts w:ascii="Arial Narrow" w:hAnsi="Arial Narrow"/>
        </w:rPr>
      </w:pPr>
      <w:r w:rsidRPr="005D5261">
        <w:rPr>
          <w:rFonts w:ascii="Arial Narrow" w:hAnsi="Arial Narr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939"/>
        <w:gridCol w:w="731"/>
        <w:gridCol w:w="1442"/>
        <w:gridCol w:w="2628"/>
      </w:tblGrid>
      <w:tr w:rsidR="000276CB" w:rsidRPr="005D5261" w14:paraId="49F589C4" w14:textId="77777777" w:rsidTr="00970466">
        <w:tc>
          <w:tcPr>
            <w:tcW w:w="0" w:type="auto"/>
            <w:vMerge w:val="restart"/>
            <w:shd w:val="clear" w:color="auto" w:fill="auto"/>
          </w:tcPr>
          <w:p w14:paraId="6F018771" w14:textId="77777777" w:rsidR="00064FDF" w:rsidRPr="005D5261" w:rsidRDefault="00064FDF" w:rsidP="0016513C">
            <w:pPr>
              <w:spacing w:after="120" w:line="240" w:lineRule="auto"/>
              <w:jc w:val="center"/>
              <w:rPr>
                <w:rFonts w:ascii="Arial Narrow" w:hAnsi="Arial Narrow"/>
                <w:b/>
                <w:lang w:eastAsia="en-US"/>
              </w:rPr>
            </w:pPr>
            <w:r w:rsidRPr="005D5261">
              <w:rPr>
                <w:rFonts w:ascii="Arial Narrow" w:hAnsi="Arial Narrow"/>
                <w:b/>
                <w:lang w:eastAsia="en-US"/>
              </w:rPr>
              <w:t>KRITERIJI</w:t>
            </w:r>
          </w:p>
        </w:tc>
        <w:tc>
          <w:tcPr>
            <w:tcW w:w="0" w:type="auto"/>
            <w:gridSpan w:val="3"/>
            <w:shd w:val="clear" w:color="auto" w:fill="auto"/>
          </w:tcPr>
          <w:p w14:paraId="28B5E247" w14:textId="77777777" w:rsidR="00064FDF" w:rsidRPr="005D5261" w:rsidRDefault="00064FDF" w:rsidP="0016513C">
            <w:pPr>
              <w:spacing w:after="120" w:line="240" w:lineRule="auto"/>
              <w:jc w:val="center"/>
              <w:rPr>
                <w:rFonts w:ascii="Arial Narrow" w:hAnsi="Arial Narrow"/>
                <w:b/>
                <w:lang w:eastAsia="en-US"/>
              </w:rPr>
            </w:pPr>
            <w:r w:rsidRPr="005D5261">
              <w:rPr>
                <w:rFonts w:ascii="Arial Narrow" w:hAnsi="Arial Narrow"/>
                <w:b/>
                <w:lang w:eastAsia="en-US"/>
              </w:rPr>
              <w:t>ŠTEVILO TOČK</w:t>
            </w:r>
          </w:p>
        </w:tc>
        <w:tc>
          <w:tcPr>
            <w:tcW w:w="0" w:type="auto"/>
            <w:vMerge w:val="restart"/>
            <w:shd w:val="clear" w:color="auto" w:fill="auto"/>
          </w:tcPr>
          <w:p w14:paraId="64B68ABE" w14:textId="77777777" w:rsidR="00064FDF" w:rsidRPr="005D5261" w:rsidRDefault="00064FDF" w:rsidP="0016513C">
            <w:pPr>
              <w:spacing w:after="120" w:line="240" w:lineRule="auto"/>
              <w:jc w:val="center"/>
              <w:rPr>
                <w:rFonts w:ascii="Arial Narrow" w:hAnsi="Arial Narrow"/>
                <w:b/>
                <w:lang w:eastAsia="en-US"/>
              </w:rPr>
            </w:pPr>
            <w:r w:rsidRPr="005D5261">
              <w:rPr>
                <w:rFonts w:ascii="Arial Narrow" w:hAnsi="Arial Narrow"/>
                <w:b/>
                <w:lang w:eastAsia="en-US"/>
              </w:rPr>
              <w:t>OPOMBA</w:t>
            </w:r>
          </w:p>
        </w:tc>
      </w:tr>
      <w:tr w:rsidR="000276CB" w:rsidRPr="005D5261" w14:paraId="4A2D6CEC" w14:textId="77777777" w:rsidTr="00970466">
        <w:tc>
          <w:tcPr>
            <w:tcW w:w="0" w:type="auto"/>
            <w:vMerge/>
            <w:shd w:val="clear" w:color="auto" w:fill="auto"/>
          </w:tcPr>
          <w:p w14:paraId="6BB30FDF" w14:textId="77777777" w:rsidR="00064FDF" w:rsidRPr="005D5261" w:rsidRDefault="00064FDF" w:rsidP="0016513C">
            <w:pPr>
              <w:spacing w:after="120" w:line="240" w:lineRule="auto"/>
              <w:rPr>
                <w:rFonts w:ascii="Arial Narrow" w:hAnsi="Arial Narrow"/>
                <w:lang w:eastAsia="en-US"/>
              </w:rPr>
            </w:pPr>
          </w:p>
        </w:tc>
        <w:tc>
          <w:tcPr>
            <w:tcW w:w="0" w:type="auto"/>
            <w:shd w:val="clear" w:color="auto" w:fill="auto"/>
          </w:tcPr>
          <w:p w14:paraId="4F74DEE3" w14:textId="77777777" w:rsidR="00064FDF" w:rsidRPr="005D5261" w:rsidRDefault="00064FDF" w:rsidP="0016513C">
            <w:pPr>
              <w:spacing w:after="120" w:line="240" w:lineRule="auto"/>
              <w:rPr>
                <w:rFonts w:ascii="Arial Narrow" w:hAnsi="Arial Narrow"/>
                <w:lang w:eastAsia="en-US"/>
              </w:rPr>
            </w:pPr>
            <w:r w:rsidRPr="005D5261">
              <w:rPr>
                <w:rFonts w:ascii="Arial Narrow" w:hAnsi="Arial Narrow"/>
                <w:lang w:eastAsia="en-US"/>
              </w:rPr>
              <w:t>Popolno</w:t>
            </w:r>
          </w:p>
        </w:tc>
        <w:tc>
          <w:tcPr>
            <w:tcW w:w="0" w:type="auto"/>
            <w:shd w:val="clear" w:color="auto" w:fill="auto"/>
          </w:tcPr>
          <w:p w14:paraId="5197947D" w14:textId="77777777" w:rsidR="00064FDF" w:rsidRPr="005D5261" w:rsidRDefault="00064FDF" w:rsidP="0016513C">
            <w:pPr>
              <w:spacing w:after="120" w:line="240" w:lineRule="auto"/>
              <w:rPr>
                <w:rFonts w:ascii="Arial Narrow" w:hAnsi="Arial Narrow"/>
                <w:lang w:eastAsia="en-US"/>
              </w:rPr>
            </w:pPr>
            <w:r w:rsidRPr="005D5261">
              <w:rPr>
                <w:rFonts w:ascii="Arial Narrow" w:hAnsi="Arial Narrow"/>
                <w:lang w:eastAsia="en-US"/>
              </w:rPr>
              <w:t xml:space="preserve">Delno </w:t>
            </w:r>
          </w:p>
        </w:tc>
        <w:tc>
          <w:tcPr>
            <w:tcW w:w="0" w:type="auto"/>
            <w:shd w:val="clear" w:color="auto" w:fill="auto"/>
          </w:tcPr>
          <w:p w14:paraId="3F285A13" w14:textId="77777777" w:rsidR="00064FDF" w:rsidRPr="005D5261" w:rsidRDefault="00064FDF" w:rsidP="0016513C">
            <w:pPr>
              <w:spacing w:after="120" w:line="240" w:lineRule="auto"/>
              <w:rPr>
                <w:rFonts w:ascii="Arial Narrow" w:hAnsi="Arial Narrow"/>
                <w:lang w:eastAsia="en-US"/>
              </w:rPr>
            </w:pPr>
            <w:r w:rsidRPr="005D5261">
              <w:rPr>
                <w:rFonts w:ascii="Arial Narrow" w:hAnsi="Arial Narrow"/>
                <w:lang w:eastAsia="en-US"/>
              </w:rPr>
              <w:t>Nezadovoljivo</w:t>
            </w:r>
          </w:p>
        </w:tc>
        <w:tc>
          <w:tcPr>
            <w:tcW w:w="0" w:type="auto"/>
            <w:vMerge/>
            <w:shd w:val="clear" w:color="auto" w:fill="auto"/>
          </w:tcPr>
          <w:p w14:paraId="0A145C81" w14:textId="77777777" w:rsidR="00064FDF" w:rsidRPr="005D5261" w:rsidRDefault="00064FDF" w:rsidP="0016513C">
            <w:pPr>
              <w:spacing w:after="120" w:line="240" w:lineRule="auto"/>
              <w:rPr>
                <w:rFonts w:ascii="Arial Narrow" w:hAnsi="Arial Narrow"/>
                <w:lang w:eastAsia="en-US"/>
              </w:rPr>
            </w:pPr>
          </w:p>
        </w:tc>
      </w:tr>
      <w:tr w:rsidR="000276CB" w:rsidRPr="005D5261" w14:paraId="73400F35" w14:textId="77777777" w:rsidTr="00970466">
        <w:tc>
          <w:tcPr>
            <w:tcW w:w="0" w:type="auto"/>
            <w:shd w:val="clear" w:color="auto" w:fill="auto"/>
          </w:tcPr>
          <w:p w14:paraId="4BB86C15" w14:textId="77777777" w:rsidR="00064FDF" w:rsidRPr="005D5261" w:rsidRDefault="00064FDF" w:rsidP="0016513C">
            <w:pPr>
              <w:spacing w:after="120" w:line="240" w:lineRule="auto"/>
              <w:rPr>
                <w:rFonts w:ascii="Arial Narrow" w:hAnsi="Arial Narrow"/>
                <w:lang w:eastAsia="en-US"/>
              </w:rPr>
            </w:pPr>
            <w:r w:rsidRPr="005D5261">
              <w:rPr>
                <w:rFonts w:ascii="Arial Narrow" w:hAnsi="Arial Narrow"/>
                <w:lang w:eastAsia="en-US"/>
              </w:rPr>
              <w:t>Upoštevanje časovne omejitve</w:t>
            </w:r>
          </w:p>
        </w:tc>
        <w:tc>
          <w:tcPr>
            <w:tcW w:w="0" w:type="auto"/>
            <w:shd w:val="clear" w:color="auto" w:fill="auto"/>
          </w:tcPr>
          <w:p w14:paraId="7D172D01" w14:textId="77777777" w:rsidR="00064FDF" w:rsidRPr="005D5261" w:rsidRDefault="00064FDF" w:rsidP="0016513C">
            <w:pPr>
              <w:spacing w:after="120" w:line="240" w:lineRule="auto"/>
              <w:rPr>
                <w:rFonts w:ascii="Arial Narrow" w:hAnsi="Arial Narrow"/>
                <w:lang w:eastAsia="en-US"/>
              </w:rPr>
            </w:pPr>
          </w:p>
        </w:tc>
        <w:tc>
          <w:tcPr>
            <w:tcW w:w="0" w:type="auto"/>
            <w:shd w:val="clear" w:color="auto" w:fill="auto"/>
          </w:tcPr>
          <w:p w14:paraId="7D267539" w14:textId="77777777" w:rsidR="00064FDF" w:rsidRPr="005D5261" w:rsidRDefault="00064FDF" w:rsidP="0016513C">
            <w:pPr>
              <w:spacing w:after="120" w:line="240" w:lineRule="auto"/>
              <w:rPr>
                <w:rFonts w:ascii="Arial Narrow" w:hAnsi="Arial Narrow"/>
                <w:lang w:eastAsia="en-US"/>
              </w:rPr>
            </w:pPr>
          </w:p>
        </w:tc>
        <w:tc>
          <w:tcPr>
            <w:tcW w:w="0" w:type="auto"/>
            <w:shd w:val="clear" w:color="auto" w:fill="auto"/>
          </w:tcPr>
          <w:p w14:paraId="476C0145" w14:textId="77777777" w:rsidR="00064FDF" w:rsidRPr="005D5261" w:rsidRDefault="00064FDF" w:rsidP="0016513C">
            <w:pPr>
              <w:spacing w:after="120" w:line="240" w:lineRule="auto"/>
              <w:rPr>
                <w:rFonts w:ascii="Arial Narrow" w:hAnsi="Arial Narrow"/>
                <w:lang w:eastAsia="en-US"/>
              </w:rPr>
            </w:pPr>
          </w:p>
        </w:tc>
        <w:tc>
          <w:tcPr>
            <w:tcW w:w="0" w:type="auto"/>
            <w:shd w:val="clear" w:color="auto" w:fill="auto"/>
          </w:tcPr>
          <w:p w14:paraId="15798DC2" w14:textId="77777777" w:rsidR="00064FDF" w:rsidRPr="005D5261" w:rsidRDefault="00064FDF" w:rsidP="0016513C">
            <w:pPr>
              <w:spacing w:after="120" w:line="240" w:lineRule="auto"/>
              <w:rPr>
                <w:rFonts w:ascii="Arial Narrow" w:hAnsi="Arial Narrow"/>
                <w:lang w:eastAsia="en-US"/>
              </w:rPr>
            </w:pPr>
          </w:p>
        </w:tc>
      </w:tr>
      <w:tr w:rsidR="000276CB" w:rsidRPr="005D5261" w14:paraId="2F86F6E8" w14:textId="77777777" w:rsidTr="00970466">
        <w:tc>
          <w:tcPr>
            <w:tcW w:w="0" w:type="auto"/>
            <w:shd w:val="clear" w:color="auto" w:fill="auto"/>
          </w:tcPr>
          <w:p w14:paraId="7B946C3F" w14:textId="77777777" w:rsidR="00064FDF" w:rsidRPr="005D5261" w:rsidRDefault="00064FDF" w:rsidP="0016513C">
            <w:pPr>
              <w:spacing w:after="120" w:line="240" w:lineRule="auto"/>
              <w:rPr>
                <w:rFonts w:ascii="Arial Narrow" w:hAnsi="Arial Narrow"/>
                <w:lang w:eastAsia="en-US"/>
              </w:rPr>
            </w:pPr>
            <w:r w:rsidRPr="005D5261">
              <w:rPr>
                <w:rFonts w:ascii="Arial Narrow" w:hAnsi="Arial Narrow"/>
                <w:lang w:eastAsia="en-US"/>
              </w:rPr>
              <w:t>Nastop (ni branja, velika samostojnost in dinamičen prikaz, komunikacija z občinstvom)</w:t>
            </w:r>
          </w:p>
        </w:tc>
        <w:tc>
          <w:tcPr>
            <w:tcW w:w="0" w:type="auto"/>
            <w:shd w:val="clear" w:color="auto" w:fill="auto"/>
          </w:tcPr>
          <w:p w14:paraId="0809A0CE" w14:textId="77777777" w:rsidR="00064FDF" w:rsidRPr="005D5261" w:rsidRDefault="00064FDF" w:rsidP="0016513C">
            <w:pPr>
              <w:spacing w:after="120" w:line="240" w:lineRule="auto"/>
              <w:rPr>
                <w:rFonts w:ascii="Arial Narrow" w:hAnsi="Arial Narrow"/>
                <w:lang w:eastAsia="en-US"/>
              </w:rPr>
            </w:pPr>
          </w:p>
        </w:tc>
        <w:tc>
          <w:tcPr>
            <w:tcW w:w="0" w:type="auto"/>
            <w:shd w:val="clear" w:color="auto" w:fill="auto"/>
          </w:tcPr>
          <w:p w14:paraId="746AB24F" w14:textId="77777777" w:rsidR="00064FDF" w:rsidRPr="005D5261" w:rsidRDefault="00064FDF" w:rsidP="0016513C">
            <w:pPr>
              <w:spacing w:after="120" w:line="240" w:lineRule="auto"/>
              <w:rPr>
                <w:rFonts w:ascii="Arial Narrow" w:hAnsi="Arial Narrow"/>
                <w:lang w:eastAsia="en-US"/>
              </w:rPr>
            </w:pPr>
          </w:p>
        </w:tc>
        <w:tc>
          <w:tcPr>
            <w:tcW w:w="0" w:type="auto"/>
            <w:shd w:val="clear" w:color="auto" w:fill="auto"/>
          </w:tcPr>
          <w:p w14:paraId="3C4778BC" w14:textId="77777777" w:rsidR="00064FDF" w:rsidRPr="005D5261" w:rsidRDefault="00064FDF" w:rsidP="0016513C">
            <w:pPr>
              <w:spacing w:after="120" w:line="240" w:lineRule="auto"/>
              <w:rPr>
                <w:rFonts w:ascii="Arial Narrow" w:hAnsi="Arial Narrow"/>
                <w:lang w:eastAsia="en-US"/>
              </w:rPr>
            </w:pPr>
          </w:p>
        </w:tc>
        <w:tc>
          <w:tcPr>
            <w:tcW w:w="0" w:type="auto"/>
            <w:shd w:val="clear" w:color="auto" w:fill="auto"/>
          </w:tcPr>
          <w:p w14:paraId="1CEF9DD7" w14:textId="77777777" w:rsidR="00064FDF" w:rsidRPr="005D5261" w:rsidRDefault="00064FDF" w:rsidP="0016513C">
            <w:pPr>
              <w:spacing w:after="120" w:line="240" w:lineRule="auto"/>
              <w:rPr>
                <w:rFonts w:ascii="Arial Narrow" w:hAnsi="Arial Narrow"/>
                <w:lang w:eastAsia="en-US"/>
              </w:rPr>
            </w:pPr>
          </w:p>
        </w:tc>
      </w:tr>
      <w:tr w:rsidR="000276CB" w:rsidRPr="005D5261" w14:paraId="2BA63F96" w14:textId="77777777" w:rsidTr="00970466">
        <w:tc>
          <w:tcPr>
            <w:tcW w:w="0" w:type="auto"/>
            <w:shd w:val="clear" w:color="auto" w:fill="auto"/>
          </w:tcPr>
          <w:p w14:paraId="67BAE5CA" w14:textId="77777777" w:rsidR="00064FDF" w:rsidRPr="005D5261" w:rsidRDefault="00064FDF" w:rsidP="0016513C">
            <w:pPr>
              <w:spacing w:after="120" w:line="240" w:lineRule="auto"/>
              <w:rPr>
                <w:rFonts w:ascii="Arial Narrow" w:hAnsi="Arial Narrow"/>
                <w:lang w:eastAsia="en-US"/>
              </w:rPr>
            </w:pPr>
            <w:r w:rsidRPr="005D5261">
              <w:rPr>
                <w:rFonts w:ascii="Arial Narrow" w:hAnsi="Arial Narrow"/>
                <w:lang w:eastAsia="en-US"/>
              </w:rPr>
              <w:t>Razumljivost in strokovna neoporečnost prikazane teme (naloge)</w:t>
            </w:r>
          </w:p>
        </w:tc>
        <w:tc>
          <w:tcPr>
            <w:tcW w:w="0" w:type="auto"/>
            <w:shd w:val="clear" w:color="auto" w:fill="auto"/>
          </w:tcPr>
          <w:p w14:paraId="080E697A" w14:textId="77777777" w:rsidR="00064FDF" w:rsidRPr="005D5261" w:rsidRDefault="00064FDF" w:rsidP="0016513C">
            <w:pPr>
              <w:spacing w:after="120" w:line="240" w:lineRule="auto"/>
              <w:rPr>
                <w:rFonts w:ascii="Arial Narrow" w:hAnsi="Arial Narrow"/>
                <w:lang w:eastAsia="en-US"/>
              </w:rPr>
            </w:pPr>
          </w:p>
        </w:tc>
        <w:tc>
          <w:tcPr>
            <w:tcW w:w="0" w:type="auto"/>
            <w:shd w:val="clear" w:color="auto" w:fill="auto"/>
          </w:tcPr>
          <w:p w14:paraId="2BF120CC" w14:textId="77777777" w:rsidR="00064FDF" w:rsidRPr="005D5261" w:rsidRDefault="00064FDF" w:rsidP="0016513C">
            <w:pPr>
              <w:spacing w:after="120" w:line="240" w:lineRule="auto"/>
              <w:rPr>
                <w:rFonts w:ascii="Arial Narrow" w:hAnsi="Arial Narrow"/>
                <w:lang w:eastAsia="en-US"/>
              </w:rPr>
            </w:pPr>
          </w:p>
        </w:tc>
        <w:tc>
          <w:tcPr>
            <w:tcW w:w="0" w:type="auto"/>
            <w:shd w:val="clear" w:color="auto" w:fill="auto"/>
          </w:tcPr>
          <w:p w14:paraId="5C8403C8" w14:textId="77777777" w:rsidR="00064FDF" w:rsidRPr="005D5261" w:rsidRDefault="00064FDF" w:rsidP="0016513C">
            <w:pPr>
              <w:spacing w:after="120" w:line="240" w:lineRule="auto"/>
              <w:rPr>
                <w:rFonts w:ascii="Arial Narrow" w:hAnsi="Arial Narrow"/>
                <w:lang w:eastAsia="en-US"/>
              </w:rPr>
            </w:pPr>
          </w:p>
        </w:tc>
        <w:tc>
          <w:tcPr>
            <w:tcW w:w="0" w:type="auto"/>
            <w:shd w:val="clear" w:color="auto" w:fill="auto"/>
          </w:tcPr>
          <w:p w14:paraId="4F91E90C" w14:textId="77777777" w:rsidR="00064FDF" w:rsidRPr="005D5261" w:rsidRDefault="00064FDF" w:rsidP="0016513C">
            <w:pPr>
              <w:spacing w:after="120" w:line="240" w:lineRule="auto"/>
              <w:rPr>
                <w:rFonts w:ascii="Arial Narrow" w:hAnsi="Arial Narrow"/>
                <w:lang w:eastAsia="en-US"/>
              </w:rPr>
            </w:pPr>
          </w:p>
        </w:tc>
      </w:tr>
      <w:tr w:rsidR="000276CB" w:rsidRPr="005D5261" w14:paraId="3C18785C" w14:textId="77777777" w:rsidTr="00970466">
        <w:tc>
          <w:tcPr>
            <w:tcW w:w="0" w:type="auto"/>
            <w:shd w:val="clear" w:color="auto" w:fill="auto"/>
          </w:tcPr>
          <w:p w14:paraId="23E2293F" w14:textId="77777777" w:rsidR="00064FDF" w:rsidRPr="005D5261" w:rsidRDefault="00064FDF" w:rsidP="0016513C">
            <w:pPr>
              <w:spacing w:after="120" w:line="240" w:lineRule="auto"/>
              <w:rPr>
                <w:rFonts w:ascii="Arial Narrow" w:hAnsi="Arial Narrow"/>
                <w:lang w:eastAsia="en-US"/>
              </w:rPr>
            </w:pPr>
            <w:r w:rsidRPr="005D5261">
              <w:rPr>
                <w:rFonts w:ascii="Arial Narrow" w:hAnsi="Arial Narrow"/>
                <w:lang w:eastAsia="en-US"/>
              </w:rPr>
              <w:t>Kakovost predstavljenih rešitev</w:t>
            </w:r>
          </w:p>
        </w:tc>
        <w:tc>
          <w:tcPr>
            <w:tcW w:w="0" w:type="auto"/>
            <w:shd w:val="clear" w:color="auto" w:fill="auto"/>
          </w:tcPr>
          <w:p w14:paraId="365521DD" w14:textId="77777777" w:rsidR="00064FDF" w:rsidRPr="005D5261" w:rsidRDefault="00064FDF" w:rsidP="0016513C">
            <w:pPr>
              <w:spacing w:after="120" w:line="240" w:lineRule="auto"/>
              <w:rPr>
                <w:rFonts w:ascii="Arial Narrow" w:hAnsi="Arial Narrow"/>
                <w:lang w:eastAsia="en-US"/>
              </w:rPr>
            </w:pPr>
          </w:p>
        </w:tc>
        <w:tc>
          <w:tcPr>
            <w:tcW w:w="0" w:type="auto"/>
            <w:shd w:val="clear" w:color="auto" w:fill="auto"/>
          </w:tcPr>
          <w:p w14:paraId="7B00FC2A" w14:textId="77777777" w:rsidR="00064FDF" w:rsidRPr="005D5261" w:rsidRDefault="00064FDF" w:rsidP="0016513C">
            <w:pPr>
              <w:spacing w:after="120" w:line="240" w:lineRule="auto"/>
              <w:rPr>
                <w:rFonts w:ascii="Arial Narrow" w:hAnsi="Arial Narrow"/>
                <w:b/>
                <w:lang w:eastAsia="en-US"/>
              </w:rPr>
            </w:pPr>
          </w:p>
        </w:tc>
        <w:tc>
          <w:tcPr>
            <w:tcW w:w="0" w:type="auto"/>
            <w:shd w:val="clear" w:color="auto" w:fill="auto"/>
          </w:tcPr>
          <w:p w14:paraId="6FD6D223" w14:textId="77777777" w:rsidR="00064FDF" w:rsidRPr="005D5261" w:rsidRDefault="00064FDF" w:rsidP="0016513C">
            <w:pPr>
              <w:spacing w:after="120" w:line="240" w:lineRule="auto"/>
              <w:rPr>
                <w:rFonts w:ascii="Arial Narrow" w:hAnsi="Arial Narrow"/>
                <w:lang w:eastAsia="en-US"/>
              </w:rPr>
            </w:pPr>
          </w:p>
        </w:tc>
        <w:tc>
          <w:tcPr>
            <w:tcW w:w="0" w:type="auto"/>
            <w:shd w:val="clear" w:color="auto" w:fill="auto"/>
          </w:tcPr>
          <w:p w14:paraId="1F4884B9" w14:textId="77777777" w:rsidR="00064FDF" w:rsidRPr="005D5261" w:rsidRDefault="00064FDF" w:rsidP="0016513C">
            <w:pPr>
              <w:spacing w:after="120" w:line="240" w:lineRule="auto"/>
              <w:rPr>
                <w:rFonts w:ascii="Arial Narrow" w:hAnsi="Arial Narrow"/>
                <w:lang w:eastAsia="en-US"/>
              </w:rPr>
            </w:pPr>
          </w:p>
        </w:tc>
      </w:tr>
      <w:tr w:rsidR="000276CB" w:rsidRPr="005D5261" w14:paraId="754ADA25" w14:textId="77777777" w:rsidTr="00970466">
        <w:tc>
          <w:tcPr>
            <w:tcW w:w="0" w:type="auto"/>
            <w:shd w:val="clear" w:color="auto" w:fill="auto"/>
          </w:tcPr>
          <w:p w14:paraId="11CE4262" w14:textId="77777777" w:rsidR="00064FDF" w:rsidRPr="005D5261" w:rsidRDefault="00064FDF" w:rsidP="0016513C">
            <w:pPr>
              <w:spacing w:after="120" w:line="240" w:lineRule="auto"/>
              <w:rPr>
                <w:rFonts w:ascii="Arial Narrow" w:hAnsi="Arial Narrow"/>
                <w:lang w:eastAsia="en-US"/>
              </w:rPr>
            </w:pPr>
            <w:r w:rsidRPr="005D5261">
              <w:rPr>
                <w:rFonts w:ascii="Arial Narrow" w:hAnsi="Arial Narrow"/>
                <w:lang w:eastAsia="en-US"/>
              </w:rPr>
              <w:t>Razdelitev nalog med člani skupine</w:t>
            </w:r>
          </w:p>
        </w:tc>
        <w:tc>
          <w:tcPr>
            <w:tcW w:w="0" w:type="auto"/>
            <w:shd w:val="clear" w:color="auto" w:fill="auto"/>
          </w:tcPr>
          <w:p w14:paraId="30D55EBA" w14:textId="77777777" w:rsidR="00064FDF" w:rsidRPr="005D5261" w:rsidRDefault="00064FDF" w:rsidP="0016513C">
            <w:pPr>
              <w:spacing w:after="120" w:line="240" w:lineRule="auto"/>
              <w:rPr>
                <w:rFonts w:ascii="Arial Narrow" w:hAnsi="Arial Narrow"/>
                <w:lang w:eastAsia="en-US"/>
              </w:rPr>
            </w:pPr>
          </w:p>
        </w:tc>
        <w:tc>
          <w:tcPr>
            <w:tcW w:w="0" w:type="auto"/>
            <w:shd w:val="clear" w:color="auto" w:fill="auto"/>
          </w:tcPr>
          <w:p w14:paraId="049FD719" w14:textId="77777777" w:rsidR="00064FDF" w:rsidRPr="005D5261" w:rsidRDefault="00064FDF" w:rsidP="0016513C">
            <w:pPr>
              <w:spacing w:after="120" w:line="240" w:lineRule="auto"/>
              <w:rPr>
                <w:rFonts w:ascii="Arial Narrow" w:hAnsi="Arial Narrow"/>
                <w:lang w:eastAsia="en-US"/>
              </w:rPr>
            </w:pPr>
          </w:p>
        </w:tc>
        <w:tc>
          <w:tcPr>
            <w:tcW w:w="0" w:type="auto"/>
            <w:shd w:val="clear" w:color="auto" w:fill="auto"/>
          </w:tcPr>
          <w:p w14:paraId="030B7F2D" w14:textId="77777777" w:rsidR="00064FDF" w:rsidRPr="005D5261" w:rsidRDefault="00064FDF" w:rsidP="0016513C">
            <w:pPr>
              <w:spacing w:after="120" w:line="240" w:lineRule="auto"/>
              <w:rPr>
                <w:rFonts w:ascii="Arial Narrow" w:hAnsi="Arial Narrow"/>
                <w:lang w:eastAsia="en-US"/>
              </w:rPr>
            </w:pPr>
          </w:p>
        </w:tc>
        <w:tc>
          <w:tcPr>
            <w:tcW w:w="0" w:type="auto"/>
            <w:shd w:val="clear" w:color="auto" w:fill="auto"/>
          </w:tcPr>
          <w:p w14:paraId="6B1A9173" w14:textId="77777777" w:rsidR="00064FDF" w:rsidRPr="005D5261" w:rsidRDefault="00064FDF" w:rsidP="0016513C">
            <w:pPr>
              <w:spacing w:after="120" w:line="240" w:lineRule="auto"/>
              <w:rPr>
                <w:rFonts w:ascii="Arial Narrow" w:hAnsi="Arial Narrow"/>
                <w:lang w:eastAsia="en-US"/>
              </w:rPr>
            </w:pPr>
            <w:r w:rsidRPr="005D5261">
              <w:rPr>
                <w:rFonts w:ascii="Arial Narrow" w:hAnsi="Arial Narrow"/>
                <w:lang w:eastAsia="en-US"/>
              </w:rPr>
              <w:t xml:space="preserve">Če gre za delo v dvojicah ali skupinsko delo (sodelovalni pristop) </w:t>
            </w:r>
          </w:p>
        </w:tc>
      </w:tr>
      <w:tr w:rsidR="000276CB" w:rsidRPr="005D5261" w14:paraId="330D2DD2" w14:textId="77777777" w:rsidTr="00970466">
        <w:tc>
          <w:tcPr>
            <w:tcW w:w="0" w:type="auto"/>
            <w:shd w:val="clear" w:color="auto" w:fill="auto"/>
          </w:tcPr>
          <w:p w14:paraId="539FA777" w14:textId="77777777" w:rsidR="00064FDF" w:rsidRPr="005D5261" w:rsidRDefault="00064FDF" w:rsidP="0016513C">
            <w:pPr>
              <w:spacing w:after="120" w:line="240" w:lineRule="auto"/>
              <w:rPr>
                <w:rFonts w:ascii="Arial Narrow" w:hAnsi="Arial Narrow"/>
                <w:lang w:eastAsia="en-US"/>
              </w:rPr>
            </w:pPr>
            <w:r w:rsidRPr="005D5261">
              <w:rPr>
                <w:rFonts w:ascii="Arial Narrow" w:hAnsi="Arial Narrow"/>
                <w:lang w:eastAsia="en-US"/>
              </w:rPr>
              <w:t>Drugi kriteriji</w:t>
            </w:r>
          </w:p>
        </w:tc>
        <w:tc>
          <w:tcPr>
            <w:tcW w:w="0" w:type="auto"/>
            <w:shd w:val="clear" w:color="auto" w:fill="auto"/>
          </w:tcPr>
          <w:p w14:paraId="2EE85AF8" w14:textId="77777777" w:rsidR="00064FDF" w:rsidRPr="005D5261" w:rsidRDefault="00064FDF" w:rsidP="0016513C">
            <w:pPr>
              <w:spacing w:after="120" w:line="240" w:lineRule="auto"/>
              <w:rPr>
                <w:rFonts w:ascii="Arial Narrow" w:hAnsi="Arial Narrow"/>
                <w:lang w:eastAsia="en-US"/>
              </w:rPr>
            </w:pPr>
          </w:p>
        </w:tc>
        <w:tc>
          <w:tcPr>
            <w:tcW w:w="0" w:type="auto"/>
            <w:shd w:val="clear" w:color="auto" w:fill="auto"/>
          </w:tcPr>
          <w:p w14:paraId="22F6B4A9" w14:textId="77777777" w:rsidR="00064FDF" w:rsidRPr="005D5261" w:rsidRDefault="00064FDF" w:rsidP="0016513C">
            <w:pPr>
              <w:spacing w:after="120" w:line="240" w:lineRule="auto"/>
              <w:rPr>
                <w:rFonts w:ascii="Arial Narrow" w:hAnsi="Arial Narrow"/>
                <w:i/>
                <w:lang w:eastAsia="en-US"/>
              </w:rPr>
            </w:pPr>
          </w:p>
        </w:tc>
        <w:tc>
          <w:tcPr>
            <w:tcW w:w="0" w:type="auto"/>
            <w:shd w:val="clear" w:color="auto" w:fill="auto"/>
          </w:tcPr>
          <w:p w14:paraId="6D7D85B1" w14:textId="77777777" w:rsidR="00064FDF" w:rsidRPr="005D5261" w:rsidRDefault="00064FDF" w:rsidP="0016513C">
            <w:pPr>
              <w:spacing w:after="120" w:line="240" w:lineRule="auto"/>
              <w:rPr>
                <w:rFonts w:ascii="Arial Narrow" w:hAnsi="Arial Narrow"/>
                <w:lang w:eastAsia="en-US"/>
              </w:rPr>
            </w:pPr>
          </w:p>
        </w:tc>
        <w:tc>
          <w:tcPr>
            <w:tcW w:w="0" w:type="auto"/>
            <w:shd w:val="clear" w:color="auto" w:fill="auto"/>
          </w:tcPr>
          <w:p w14:paraId="037ED064" w14:textId="77777777" w:rsidR="00064FDF" w:rsidRPr="005D5261" w:rsidRDefault="00064FDF" w:rsidP="0016513C">
            <w:pPr>
              <w:spacing w:after="120" w:line="240" w:lineRule="auto"/>
              <w:rPr>
                <w:rFonts w:ascii="Arial Narrow" w:hAnsi="Arial Narrow"/>
                <w:lang w:eastAsia="en-US"/>
              </w:rPr>
            </w:pPr>
            <w:r w:rsidRPr="005D5261">
              <w:rPr>
                <w:rFonts w:ascii="Arial Narrow" w:hAnsi="Arial Narrow"/>
                <w:lang w:eastAsia="en-US"/>
              </w:rPr>
              <w:t>Znani v naprej in povezani z vsebino naloge</w:t>
            </w:r>
          </w:p>
        </w:tc>
      </w:tr>
    </w:tbl>
    <w:p w14:paraId="1BA3B28C" w14:textId="77777777" w:rsidR="00070EEC" w:rsidRPr="005D5261" w:rsidRDefault="00070EEC" w:rsidP="0016513C">
      <w:pPr>
        <w:pStyle w:val="Naslov3"/>
        <w:spacing w:before="0" w:after="120" w:line="240" w:lineRule="auto"/>
        <w:rPr>
          <w:rStyle w:val="Intenzivenpoudarek"/>
          <w:rFonts w:ascii="Arial Narrow" w:hAnsi="Arial Narrow"/>
          <w:b/>
          <w:bCs/>
          <w:i w:val="0"/>
          <w:iCs w:val="0"/>
          <w:color w:val="auto"/>
          <w:sz w:val="24"/>
          <w:szCs w:val="24"/>
        </w:rPr>
      </w:pPr>
      <w:bookmarkStart w:id="7" w:name="_Toc460232154"/>
    </w:p>
    <w:p w14:paraId="720575DB" w14:textId="77777777" w:rsidR="00064FDF" w:rsidRPr="005D5261" w:rsidRDefault="00064FDF" w:rsidP="0016513C">
      <w:pPr>
        <w:pStyle w:val="Naslov3"/>
        <w:spacing w:before="0" w:after="120" w:line="240" w:lineRule="auto"/>
        <w:rPr>
          <w:rStyle w:val="Intenzivenpoudarek"/>
          <w:rFonts w:ascii="Arial Narrow" w:hAnsi="Arial Narrow"/>
          <w:b/>
          <w:bCs/>
          <w:i w:val="0"/>
          <w:iCs w:val="0"/>
          <w:color w:val="auto"/>
          <w:sz w:val="24"/>
          <w:szCs w:val="24"/>
        </w:rPr>
      </w:pPr>
      <w:r w:rsidRPr="005D5261">
        <w:rPr>
          <w:rStyle w:val="Intenzivenpoudarek"/>
          <w:rFonts w:ascii="Arial Narrow" w:hAnsi="Arial Narrow"/>
          <w:b/>
          <w:bCs/>
          <w:i w:val="0"/>
          <w:iCs w:val="0"/>
          <w:color w:val="auto"/>
          <w:sz w:val="24"/>
          <w:szCs w:val="24"/>
        </w:rPr>
        <w:t>VREDNOTENJE DIJAKOVEGA SPROTNEGA DELA</w:t>
      </w:r>
      <w:bookmarkEnd w:id="7"/>
    </w:p>
    <w:p w14:paraId="568739F5" w14:textId="77777777" w:rsidR="00064FDF" w:rsidRPr="005D5261" w:rsidRDefault="00064FDF" w:rsidP="0016513C">
      <w:pPr>
        <w:spacing w:after="120" w:line="240" w:lineRule="auto"/>
        <w:jc w:val="both"/>
        <w:rPr>
          <w:rFonts w:ascii="Arial Narrow" w:hAnsi="Arial Narrow" w:cstheme="minorHAnsi"/>
        </w:rPr>
      </w:pPr>
    </w:p>
    <w:p w14:paraId="1CC75F52" w14:textId="77777777" w:rsidR="00064FDF" w:rsidRPr="005D5261" w:rsidRDefault="00064FDF" w:rsidP="0016513C">
      <w:pPr>
        <w:spacing w:after="120" w:line="240" w:lineRule="auto"/>
        <w:jc w:val="both"/>
        <w:rPr>
          <w:rFonts w:ascii="Arial Narrow" w:hAnsi="Arial Narrow" w:cstheme="minorHAnsi"/>
        </w:rPr>
      </w:pPr>
      <w:r w:rsidRPr="005D5261">
        <w:rPr>
          <w:rFonts w:ascii="Arial Narrow" w:hAnsi="Arial Narrow" w:cstheme="minorHAnsi"/>
        </w:rPr>
        <w:t>Skozi vse šolsko let</w:t>
      </w:r>
      <w:r w:rsidR="0016513C">
        <w:rPr>
          <w:rFonts w:ascii="Arial Narrow" w:hAnsi="Arial Narrow" w:cstheme="minorHAnsi"/>
        </w:rPr>
        <w:t>o</w:t>
      </w:r>
      <w:r w:rsidRPr="005D5261">
        <w:rPr>
          <w:rFonts w:ascii="Arial Narrow" w:hAnsi="Arial Narrow" w:cstheme="minorHAnsi"/>
        </w:rPr>
        <w:t xml:space="preserve"> ciljno </w:t>
      </w:r>
      <w:r w:rsidRPr="005D5261">
        <w:rPr>
          <w:rFonts w:ascii="Arial Narrow" w:hAnsi="Arial Narrow" w:cstheme="minorHAnsi"/>
          <w:bCs/>
        </w:rPr>
        <w:t>spremlja</w:t>
      </w:r>
      <w:r w:rsidR="0016513C">
        <w:rPr>
          <w:rFonts w:ascii="Arial Narrow" w:hAnsi="Arial Narrow" w:cstheme="minorHAnsi"/>
          <w:bCs/>
        </w:rPr>
        <w:t>mo</w:t>
      </w:r>
      <w:r w:rsidRPr="005D5261">
        <w:rPr>
          <w:rFonts w:ascii="Arial Narrow" w:hAnsi="Arial Narrow" w:cstheme="minorHAnsi"/>
          <w:bCs/>
        </w:rPr>
        <w:t xml:space="preserve"> znanje dijakov</w:t>
      </w:r>
      <w:r w:rsidRPr="005D5261">
        <w:rPr>
          <w:rFonts w:ascii="Arial Narrow" w:hAnsi="Arial Narrow" w:cstheme="minorHAnsi"/>
        </w:rPr>
        <w:t>, kar ovrednoti</w:t>
      </w:r>
      <w:r w:rsidR="0016513C">
        <w:rPr>
          <w:rFonts w:ascii="Arial Narrow" w:hAnsi="Arial Narrow" w:cstheme="minorHAnsi"/>
        </w:rPr>
        <w:t>mo</w:t>
      </w:r>
      <w:r w:rsidRPr="005D5261">
        <w:rPr>
          <w:rFonts w:ascii="Arial Narrow" w:hAnsi="Arial Narrow" w:cstheme="minorHAnsi"/>
        </w:rPr>
        <w:t xml:space="preserve"> s kreditnimi točkami (0, 3 ali 6).</w:t>
      </w:r>
    </w:p>
    <w:p w14:paraId="27A0952C" w14:textId="77777777" w:rsidR="00064FDF" w:rsidRPr="005D5261" w:rsidRDefault="005108AC" w:rsidP="0016513C">
      <w:pPr>
        <w:tabs>
          <w:tab w:val="left" w:pos="720"/>
        </w:tabs>
        <w:spacing w:after="120" w:line="240" w:lineRule="auto"/>
        <w:jc w:val="both"/>
        <w:rPr>
          <w:rFonts w:ascii="Arial Narrow" w:hAnsi="Arial Narrow" w:cstheme="minorHAnsi"/>
          <w:bCs/>
        </w:rPr>
      </w:pPr>
      <w:r w:rsidRPr="005D5261">
        <w:rPr>
          <w:rFonts w:ascii="Arial Narrow" w:hAnsi="Arial Narrow" w:cstheme="minorHAnsi"/>
          <w:bCs/>
        </w:rPr>
        <w:t>Oblike</w:t>
      </w:r>
      <w:r w:rsidR="00064FDF" w:rsidRPr="005D5261">
        <w:rPr>
          <w:rFonts w:ascii="Arial Narrow" w:hAnsi="Arial Narrow" w:cstheme="minorHAnsi"/>
          <w:bCs/>
        </w:rPr>
        <w:t xml:space="preserve"> vrednotenj</w:t>
      </w:r>
      <w:r w:rsidRPr="005D5261">
        <w:rPr>
          <w:rFonts w:ascii="Arial Narrow" w:hAnsi="Arial Narrow" w:cstheme="minorHAnsi"/>
          <w:bCs/>
        </w:rPr>
        <w:t>a</w:t>
      </w:r>
      <w:r w:rsidR="00064FDF" w:rsidRPr="005D5261">
        <w:rPr>
          <w:rFonts w:ascii="Arial Narrow" w:hAnsi="Arial Narrow" w:cstheme="minorHAnsi"/>
          <w:bCs/>
        </w:rPr>
        <w:t xml:space="preserve"> sprotnega dela:</w:t>
      </w:r>
    </w:p>
    <w:p w14:paraId="56877E4B" w14:textId="77777777" w:rsidR="00064FDF" w:rsidRPr="005D5261" w:rsidRDefault="00064FDF" w:rsidP="0016513C">
      <w:pPr>
        <w:widowControl w:val="0"/>
        <w:numPr>
          <w:ilvl w:val="0"/>
          <w:numId w:val="2"/>
        </w:numPr>
        <w:suppressAutoHyphens/>
        <w:spacing w:after="120" w:line="240" w:lineRule="auto"/>
        <w:jc w:val="both"/>
        <w:rPr>
          <w:rFonts w:ascii="Arial Narrow" w:hAnsi="Arial Narrow" w:cstheme="minorHAnsi"/>
          <w:bCs/>
        </w:rPr>
      </w:pPr>
      <w:r w:rsidRPr="005D5261">
        <w:rPr>
          <w:rFonts w:ascii="Arial Narrow" w:hAnsi="Arial Narrow" w:cstheme="minorHAnsi"/>
          <w:bCs/>
        </w:rPr>
        <w:t xml:space="preserve">krajša (do 15 minut) </w:t>
      </w:r>
      <w:r w:rsidR="00C672A0" w:rsidRPr="005D5261">
        <w:rPr>
          <w:rFonts w:ascii="Arial Narrow" w:hAnsi="Arial Narrow" w:cstheme="minorHAnsi"/>
          <w:bCs/>
        </w:rPr>
        <w:t>nenapovedana pisna ocenjevanja</w:t>
      </w:r>
      <w:r w:rsidRPr="005D5261">
        <w:rPr>
          <w:rFonts w:ascii="Arial Narrow" w:hAnsi="Arial Narrow" w:cstheme="minorHAnsi"/>
          <w:bCs/>
        </w:rPr>
        <w:t xml:space="preserve"> obravnavanih vsebin zadnjih 14 dni,</w:t>
      </w:r>
    </w:p>
    <w:p w14:paraId="2704DDC3" w14:textId="77777777" w:rsidR="00064FDF" w:rsidRPr="005D5261" w:rsidRDefault="00064FDF" w:rsidP="0016513C">
      <w:pPr>
        <w:widowControl w:val="0"/>
        <w:numPr>
          <w:ilvl w:val="0"/>
          <w:numId w:val="2"/>
        </w:numPr>
        <w:suppressAutoHyphens/>
        <w:spacing w:after="120" w:line="240" w:lineRule="auto"/>
        <w:jc w:val="both"/>
        <w:rPr>
          <w:rFonts w:ascii="Arial Narrow" w:hAnsi="Arial Narrow" w:cstheme="minorHAnsi"/>
          <w:bCs/>
        </w:rPr>
      </w:pPr>
      <w:r w:rsidRPr="005D5261">
        <w:rPr>
          <w:rFonts w:ascii="Arial Narrow" w:hAnsi="Arial Narrow" w:cstheme="minorHAnsi"/>
          <w:bCs/>
        </w:rPr>
        <w:t>poročila lab</w:t>
      </w:r>
      <w:r w:rsidR="0016513C">
        <w:rPr>
          <w:rFonts w:ascii="Arial Narrow" w:hAnsi="Arial Narrow" w:cstheme="minorHAnsi"/>
          <w:bCs/>
        </w:rPr>
        <w:t xml:space="preserve">oratorijskih </w:t>
      </w:r>
      <w:r w:rsidRPr="005D5261">
        <w:rPr>
          <w:rFonts w:ascii="Arial Narrow" w:hAnsi="Arial Narrow" w:cstheme="minorHAnsi"/>
          <w:bCs/>
        </w:rPr>
        <w:t>vaj po izboru učitelja,</w:t>
      </w:r>
    </w:p>
    <w:p w14:paraId="00BC4581" w14:textId="77777777" w:rsidR="00064FDF" w:rsidRPr="005D5261" w:rsidRDefault="00064FDF" w:rsidP="0016513C">
      <w:pPr>
        <w:widowControl w:val="0"/>
        <w:numPr>
          <w:ilvl w:val="0"/>
          <w:numId w:val="2"/>
        </w:numPr>
        <w:suppressAutoHyphens/>
        <w:spacing w:after="120" w:line="240" w:lineRule="auto"/>
        <w:jc w:val="both"/>
        <w:rPr>
          <w:rFonts w:ascii="Arial Narrow" w:hAnsi="Arial Narrow" w:cstheme="minorHAnsi"/>
          <w:bCs/>
        </w:rPr>
      </w:pPr>
      <w:r w:rsidRPr="005D5261">
        <w:rPr>
          <w:rFonts w:ascii="Arial Narrow" w:hAnsi="Arial Narrow" w:cstheme="minorHAnsi"/>
          <w:bCs/>
        </w:rPr>
        <w:t>domače naloge,</w:t>
      </w:r>
    </w:p>
    <w:p w14:paraId="51C31A2A" w14:textId="77777777" w:rsidR="00064FDF" w:rsidRPr="005D5261" w:rsidRDefault="00064FDF" w:rsidP="0016513C">
      <w:pPr>
        <w:widowControl w:val="0"/>
        <w:numPr>
          <w:ilvl w:val="0"/>
          <w:numId w:val="2"/>
        </w:numPr>
        <w:suppressAutoHyphens/>
        <w:spacing w:after="120" w:line="240" w:lineRule="auto"/>
        <w:ind w:left="714" w:hanging="357"/>
        <w:jc w:val="both"/>
        <w:rPr>
          <w:rFonts w:ascii="Arial Narrow" w:hAnsi="Arial Narrow" w:cstheme="minorHAnsi"/>
          <w:bCs/>
        </w:rPr>
      </w:pPr>
      <w:r w:rsidRPr="005D5261">
        <w:rPr>
          <w:rFonts w:ascii="Arial Narrow" w:hAnsi="Arial Narrow" w:cstheme="minorHAnsi"/>
          <w:bCs/>
        </w:rPr>
        <w:lastRenderedPageBreak/>
        <w:t xml:space="preserve">ostale dogovorjene oblike preverjanja/ocenjevanja znanja. </w:t>
      </w:r>
    </w:p>
    <w:p w14:paraId="44CF8EDB" w14:textId="77777777" w:rsidR="0016513C" w:rsidRDefault="00064FDF" w:rsidP="0016513C">
      <w:pPr>
        <w:widowControl w:val="0"/>
        <w:suppressAutoHyphens/>
        <w:spacing w:after="120" w:line="240" w:lineRule="auto"/>
        <w:jc w:val="both"/>
        <w:rPr>
          <w:rFonts w:ascii="Arial Narrow" w:hAnsi="Arial Narrow" w:cstheme="minorHAnsi"/>
          <w:bCs/>
        </w:rPr>
      </w:pPr>
      <w:r w:rsidRPr="005D5261">
        <w:rPr>
          <w:rFonts w:ascii="Arial Narrow" w:hAnsi="Arial Narrow" w:cstheme="minorHAnsi"/>
          <w:bCs/>
        </w:rPr>
        <w:t xml:space="preserve">Kreditne točke se pretvorijo v oceno </w:t>
      </w:r>
      <w:r w:rsidR="0016513C">
        <w:rPr>
          <w:rFonts w:ascii="Arial Narrow" w:hAnsi="Arial Narrow" w:cstheme="minorHAnsi"/>
          <w:bCs/>
        </w:rPr>
        <w:t xml:space="preserve">v skladu s </w:t>
      </w:r>
      <w:r w:rsidR="0016513C" w:rsidRPr="005D5261">
        <w:rPr>
          <w:rFonts w:ascii="Arial Narrow" w:hAnsi="Arial Narrow"/>
        </w:rPr>
        <w:t>Skupni</w:t>
      </w:r>
      <w:r w:rsidR="0016513C">
        <w:rPr>
          <w:rFonts w:ascii="Arial Narrow" w:hAnsi="Arial Narrow"/>
        </w:rPr>
        <w:t>mi</w:t>
      </w:r>
      <w:r w:rsidR="0016513C" w:rsidRPr="005D5261">
        <w:rPr>
          <w:rFonts w:ascii="Arial Narrow" w:hAnsi="Arial Narrow"/>
        </w:rPr>
        <w:t xml:space="preserve"> izhodišč</w:t>
      </w:r>
      <w:r w:rsidR="0016513C">
        <w:rPr>
          <w:rFonts w:ascii="Arial Narrow" w:hAnsi="Arial Narrow"/>
        </w:rPr>
        <w:t>i</w:t>
      </w:r>
      <w:r w:rsidR="0016513C" w:rsidRPr="005D5261">
        <w:rPr>
          <w:rFonts w:ascii="Arial Narrow" w:hAnsi="Arial Narrow"/>
        </w:rPr>
        <w:t xml:space="preserve"> II. </w:t>
      </w:r>
      <w:r w:rsidR="0016513C">
        <w:rPr>
          <w:rFonts w:ascii="Arial Narrow" w:hAnsi="Arial Narrow"/>
        </w:rPr>
        <w:t>g</w:t>
      </w:r>
      <w:r w:rsidR="0016513C" w:rsidRPr="005D5261">
        <w:rPr>
          <w:rFonts w:ascii="Arial Narrow" w:hAnsi="Arial Narrow"/>
        </w:rPr>
        <w:t>imnazije</w:t>
      </w:r>
      <w:r w:rsidR="0016513C">
        <w:rPr>
          <w:rFonts w:ascii="Arial Narrow" w:hAnsi="Arial Narrow" w:cstheme="minorHAnsi"/>
          <w:bCs/>
        </w:rPr>
        <w:t>.</w:t>
      </w:r>
    </w:p>
    <w:p w14:paraId="69A84571" w14:textId="77777777" w:rsidR="00064FDF" w:rsidRPr="005D5261" w:rsidRDefault="00064FDF" w:rsidP="0016513C">
      <w:pPr>
        <w:widowControl w:val="0"/>
        <w:suppressAutoHyphens/>
        <w:spacing w:after="120" w:line="240" w:lineRule="auto"/>
        <w:jc w:val="both"/>
        <w:rPr>
          <w:rFonts w:ascii="Arial Narrow" w:hAnsi="Arial Narrow" w:cstheme="minorHAnsi"/>
          <w:bCs/>
        </w:rPr>
      </w:pPr>
      <w:r w:rsidRPr="005D5261">
        <w:rPr>
          <w:rFonts w:ascii="Arial Narrow" w:hAnsi="Arial Narrow" w:cstheme="minorHAnsi"/>
          <w:bCs/>
        </w:rPr>
        <w:t xml:space="preserve">Učitelj ni dolžan organizirati nadomestnih (ponovnih) možnosti pridobivanja kreditnih točk. </w:t>
      </w:r>
    </w:p>
    <w:p w14:paraId="777CF0BD" w14:textId="77777777" w:rsidR="005D5261" w:rsidRPr="005D5261" w:rsidRDefault="005D5261" w:rsidP="0016513C">
      <w:pPr>
        <w:widowControl w:val="0"/>
        <w:suppressAutoHyphens/>
        <w:spacing w:after="120" w:line="240" w:lineRule="auto"/>
        <w:jc w:val="both"/>
        <w:rPr>
          <w:rFonts w:ascii="Arial Narrow" w:hAnsi="Arial Narrow" w:cstheme="minorHAnsi"/>
          <w:bCs/>
        </w:rPr>
      </w:pPr>
    </w:p>
    <w:p w14:paraId="0F2C8A0F" w14:textId="77777777" w:rsidR="005D5261" w:rsidRPr="005D5261" w:rsidRDefault="005D5261" w:rsidP="0016513C">
      <w:pPr>
        <w:pStyle w:val="Naslov2"/>
        <w:numPr>
          <w:ilvl w:val="0"/>
          <w:numId w:val="5"/>
        </w:numPr>
        <w:spacing w:before="0" w:after="120" w:line="240" w:lineRule="auto"/>
        <w:ind w:left="425" w:hanging="425"/>
        <w:rPr>
          <w:rStyle w:val="Intenzivenpoudarek"/>
          <w:rFonts w:ascii="Arial Narrow" w:hAnsi="Arial Narrow"/>
          <w:b/>
          <w:i/>
          <w:color w:val="2E74B5" w:themeColor="accent1" w:themeShade="BF"/>
          <w:sz w:val="24"/>
          <w:szCs w:val="24"/>
        </w:rPr>
      </w:pPr>
      <w:r w:rsidRPr="005D5261">
        <w:rPr>
          <w:rStyle w:val="Intenzivenpoudarek"/>
          <w:rFonts w:ascii="Arial Narrow" w:hAnsi="Arial Narrow"/>
          <w:b/>
          <w:i/>
          <w:color w:val="2E74B5" w:themeColor="accent1" w:themeShade="BF"/>
          <w:sz w:val="24"/>
          <w:szCs w:val="24"/>
        </w:rPr>
        <w:t xml:space="preserve">NEOCENJENI DIJAKI </w:t>
      </w:r>
    </w:p>
    <w:p w14:paraId="3AB91D9E" w14:textId="77777777" w:rsidR="005D5261" w:rsidRPr="005D5261" w:rsidRDefault="005D5261" w:rsidP="0016513C">
      <w:pPr>
        <w:widowControl w:val="0"/>
        <w:suppressAutoHyphens/>
        <w:spacing w:after="120" w:line="240" w:lineRule="auto"/>
        <w:jc w:val="both"/>
        <w:rPr>
          <w:rFonts w:ascii="Arial Narrow" w:hAnsi="Arial Narrow" w:cstheme="minorHAnsi"/>
          <w:bCs/>
        </w:rPr>
      </w:pPr>
    </w:p>
    <w:p w14:paraId="6AB20AC4" w14:textId="296DAF73" w:rsidR="00980A49" w:rsidRPr="00326E78" w:rsidRDefault="006C2FE6" w:rsidP="0016513C">
      <w:pPr>
        <w:spacing w:after="120" w:line="240" w:lineRule="auto"/>
        <w:rPr>
          <w:rFonts w:ascii="Arial Narrow" w:hAnsi="Arial Narrow"/>
          <w:bCs/>
        </w:rPr>
      </w:pPr>
      <w:r w:rsidRPr="00326E78">
        <w:rPr>
          <w:rFonts w:ascii="Arial Narrow" w:hAnsi="Arial Narrow"/>
          <w:bCs/>
        </w:rPr>
        <w:t xml:space="preserve">Dijak je </w:t>
      </w:r>
      <w:r w:rsidR="00326E78">
        <w:rPr>
          <w:rFonts w:ascii="Arial Narrow" w:hAnsi="Arial Narrow"/>
          <w:bCs/>
        </w:rPr>
        <w:t>ob</w:t>
      </w:r>
      <w:r w:rsidRPr="00326E78">
        <w:rPr>
          <w:rFonts w:ascii="Arial Narrow" w:hAnsi="Arial Narrow"/>
          <w:bCs/>
        </w:rPr>
        <w:t xml:space="preserve"> koncu ocenjevalnega obdobja neocenjen, če ni pridobil vseh predvidenih ocen. </w:t>
      </w:r>
    </w:p>
    <w:p w14:paraId="6E0F23BF" w14:textId="77777777" w:rsidR="005D5261" w:rsidRPr="005D5261" w:rsidRDefault="005D5261" w:rsidP="0016513C">
      <w:pPr>
        <w:spacing w:after="120" w:line="240" w:lineRule="auto"/>
        <w:rPr>
          <w:rFonts w:ascii="Arial Narrow" w:hAnsi="Arial Narrow"/>
          <w:bCs/>
        </w:rPr>
      </w:pPr>
    </w:p>
    <w:p w14:paraId="55DB55FD" w14:textId="77777777" w:rsidR="005D5261" w:rsidRPr="005D5261" w:rsidRDefault="005D5261" w:rsidP="0016513C">
      <w:pPr>
        <w:pStyle w:val="Naslov2"/>
        <w:numPr>
          <w:ilvl w:val="0"/>
          <w:numId w:val="5"/>
        </w:numPr>
        <w:spacing w:before="0" w:after="120" w:line="240" w:lineRule="auto"/>
        <w:ind w:left="425" w:hanging="425"/>
        <w:rPr>
          <w:rStyle w:val="Intenzivenpoudarek"/>
          <w:rFonts w:ascii="Arial Narrow" w:hAnsi="Arial Narrow"/>
          <w:b/>
          <w:i/>
          <w:color w:val="2E74B5" w:themeColor="accent1" w:themeShade="BF"/>
          <w:sz w:val="24"/>
          <w:szCs w:val="24"/>
        </w:rPr>
      </w:pPr>
      <w:r w:rsidRPr="005D5261">
        <w:rPr>
          <w:rStyle w:val="Intenzivenpoudarek"/>
          <w:rFonts w:ascii="Arial Narrow" w:hAnsi="Arial Narrow"/>
          <w:b/>
          <w:i/>
          <w:color w:val="2E74B5" w:themeColor="accent1" w:themeShade="BF"/>
          <w:sz w:val="24"/>
          <w:szCs w:val="24"/>
        </w:rPr>
        <w:t>NEGATIVNO OCENJENI DIJAKI</w:t>
      </w:r>
    </w:p>
    <w:p w14:paraId="5A7EB1A3" w14:textId="77777777" w:rsidR="005D5261" w:rsidRPr="005D5261" w:rsidRDefault="005D5261" w:rsidP="0016513C">
      <w:pPr>
        <w:spacing w:after="120" w:line="240" w:lineRule="auto"/>
        <w:rPr>
          <w:rFonts w:ascii="Arial Narrow" w:hAnsi="Arial Narrow"/>
          <w:bCs/>
        </w:rPr>
      </w:pPr>
    </w:p>
    <w:p w14:paraId="163CBA9D" w14:textId="77777777" w:rsidR="00156C8F" w:rsidRDefault="006C2FE6" w:rsidP="00156C8F">
      <w:pPr>
        <w:spacing w:after="120" w:line="240" w:lineRule="auto"/>
        <w:rPr>
          <w:rFonts w:ascii="Arial Narrow" w:hAnsi="Arial Narrow"/>
        </w:rPr>
      </w:pPr>
      <w:r w:rsidRPr="003F0864">
        <w:rPr>
          <w:rFonts w:ascii="Arial Narrow" w:hAnsi="Arial Narrow"/>
        </w:rPr>
        <w:t>Dijak je ob koncu ocenjevalnega obdobja ocenjen negativno</w:t>
      </w:r>
      <w:r w:rsidR="00156C8F">
        <w:rPr>
          <w:rFonts w:ascii="Arial Narrow" w:hAnsi="Arial Narrow"/>
        </w:rPr>
        <w:t>, če:</w:t>
      </w:r>
    </w:p>
    <w:p w14:paraId="0CE2563B" w14:textId="114BA34A" w:rsidR="006C2FE6" w:rsidRPr="00156C8F" w:rsidRDefault="006C2FE6" w:rsidP="00156C8F">
      <w:pPr>
        <w:pStyle w:val="Odstavekseznama"/>
        <w:numPr>
          <w:ilvl w:val="0"/>
          <w:numId w:val="9"/>
        </w:numPr>
        <w:spacing w:after="120" w:line="240" w:lineRule="auto"/>
        <w:ind w:left="714" w:hanging="357"/>
        <w:contextualSpacing w:val="0"/>
        <w:rPr>
          <w:rFonts w:ascii="Arial Narrow" w:hAnsi="Arial Narrow"/>
        </w:rPr>
      </w:pPr>
      <w:r w:rsidRPr="00156C8F">
        <w:rPr>
          <w:rFonts w:ascii="Arial Narrow" w:hAnsi="Arial Narrow"/>
        </w:rPr>
        <w:t xml:space="preserve">ima več kot eno </w:t>
      </w:r>
      <w:r w:rsidR="00241821" w:rsidRPr="00156C8F">
        <w:rPr>
          <w:rFonts w:ascii="Arial Narrow" w:hAnsi="Arial Narrow"/>
        </w:rPr>
        <w:t xml:space="preserve">nepopravljeno </w:t>
      </w:r>
      <w:r w:rsidRPr="00156C8F">
        <w:rPr>
          <w:rFonts w:ascii="Arial Narrow" w:hAnsi="Arial Narrow"/>
        </w:rPr>
        <w:t xml:space="preserve">pisno </w:t>
      </w:r>
      <w:r w:rsidR="00241821" w:rsidRPr="00156C8F">
        <w:rPr>
          <w:rFonts w:ascii="Arial Narrow" w:hAnsi="Arial Narrow"/>
        </w:rPr>
        <w:t>negativno oceno</w:t>
      </w:r>
      <w:r w:rsidR="00264155" w:rsidRPr="00156C8F">
        <w:rPr>
          <w:rFonts w:ascii="Arial Narrow" w:hAnsi="Arial Narrow"/>
        </w:rPr>
        <w:t xml:space="preserve"> (v primeru dveh pisnih ocen morata biti obe pozitivni)</w:t>
      </w:r>
      <w:r w:rsidRPr="00156C8F">
        <w:rPr>
          <w:rFonts w:ascii="Arial Narrow" w:hAnsi="Arial Narrow"/>
        </w:rPr>
        <w:t>,</w:t>
      </w:r>
    </w:p>
    <w:p w14:paraId="6212C2EA" w14:textId="77777777" w:rsidR="006C2FE6" w:rsidRPr="005D5261" w:rsidRDefault="006C2FE6" w:rsidP="00156C8F">
      <w:pPr>
        <w:pStyle w:val="Odstavekseznama"/>
        <w:numPr>
          <w:ilvl w:val="0"/>
          <w:numId w:val="9"/>
        </w:numPr>
        <w:spacing w:after="120" w:line="240" w:lineRule="auto"/>
        <w:ind w:left="714" w:hanging="357"/>
        <w:contextualSpacing w:val="0"/>
        <w:rPr>
          <w:rFonts w:ascii="Arial Narrow" w:hAnsi="Arial Narrow"/>
          <w:bCs/>
        </w:rPr>
      </w:pPr>
      <w:r w:rsidRPr="005D5261">
        <w:rPr>
          <w:rFonts w:ascii="Arial Narrow" w:hAnsi="Arial Narrow"/>
          <w:bCs/>
        </w:rPr>
        <w:t>je pri pisnih nalogah dosegel v povprečju manj kot 50 % točk.</w:t>
      </w:r>
    </w:p>
    <w:p w14:paraId="04CC6EAB" w14:textId="77777777" w:rsidR="00C72465" w:rsidRPr="005D5261" w:rsidRDefault="00C72465" w:rsidP="0016513C">
      <w:pPr>
        <w:widowControl w:val="0"/>
        <w:suppressAutoHyphens/>
        <w:spacing w:after="120" w:line="240" w:lineRule="auto"/>
        <w:jc w:val="both"/>
        <w:rPr>
          <w:rFonts w:ascii="Arial Narrow" w:hAnsi="Arial Narrow" w:cstheme="minorHAnsi"/>
          <w:bCs/>
          <w:strike/>
        </w:rPr>
      </w:pPr>
    </w:p>
    <w:p w14:paraId="31BE3990" w14:textId="77777777" w:rsidR="00064FDF" w:rsidRPr="005D5261" w:rsidRDefault="00064FDF" w:rsidP="0016513C">
      <w:pPr>
        <w:pStyle w:val="Naslov2"/>
        <w:numPr>
          <w:ilvl w:val="0"/>
          <w:numId w:val="5"/>
        </w:numPr>
        <w:spacing w:before="0" w:after="120" w:line="240" w:lineRule="auto"/>
        <w:ind w:left="425" w:hanging="425"/>
        <w:rPr>
          <w:rStyle w:val="Intenzivenpoudarek"/>
          <w:rFonts w:ascii="Arial Narrow" w:hAnsi="Arial Narrow"/>
          <w:b/>
          <w:i/>
          <w:color w:val="2E74B5" w:themeColor="accent1" w:themeShade="BF"/>
          <w:sz w:val="24"/>
          <w:szCs w:val="24"/>
        </w:rPr>
      </w:pPr>
      <w:bookmarkStart w:id="8" w:name="_Toc460232155"/>
      <w:r w:rsidRPr="005D5261">
        <w:rPr>
          <w:rStyle w:val="Intenzivenpoudarek"/>
          <w:rFonts w:ascii="Arial Narrow" w:hAnsi="Arial Narrow"/>
          <w:b/>
          <w:i/>
          <w:color w:val="2E74B5" w:themeColor="accent1" w:themeShade="BF"/>
          <w:sz w:val="24"/>
          <w:szCs w:val="24"/>
        </w:rPr>
        <w:t>NAČINI IZBOLJŠEVANJA, POPRAVLJANJA IN PRIDOBIVANJA MANJKAJOČIH OCEN</w:t>
      </w:r>
      <w:bookmarkEnd w:id="8"/>
      <w:r w:rsidRPr="005D5261">
        <w:rPr>
          <w:rStyle w:val="Intenzivenpoudarek"/>
          <w:rFonts w:ascii="Arial Narrow" w:hAnsi="Arial Narrow"/>
          <w:b/>
          <w:i/>
          <w:color w:val="2E74B5" w:themeColor="accent1" w:themeShade="BF"/>
          <w:sz w:val="24"/>
          <w:szCs w:val="24"/>
        </w:rPr>
        <w:t xml:space="preserve"> </w:t>
      </w:r>
    </w:p>
    <w:p w14:paraId="69B31FED" w14:textId="77777777" w:rsidR="00064FDF" w:rsidRPr="005D5261" w:rsidRDefault="00064FDF" w:rsidP="0016513C">
      <w:pPr>
        <w:spacing w:after="120" w:line="240" w:lineRule="auto"/>
        <w:jc w:val="both"/>
        <w:rPr>
          <w:rFonts w:ascii="Arial Narrow" w:hAnsi="Arial Narrow" w:cstheme="minorHAnsi"/>
        </w:rPr>
      </w:pPr>
    </w:p>
    <w:p w14:paraId="17DCC667" w14:textId="2159A7CE" w:rsidR="00064FDF" w:rsidRPr="005D5261" w:rsidRDefault="00064FDF" w:rsidP="0016513C">
      <w:pPr>
        <w:spacing w:after="120" w:line="240" w:lineRule="auto"/>
        <w:jc w:val="both"/>
        <w:rPr>
          <w:rFonts w:ascii="Arial Narrow" w:hAnsi="Arial Narrow" w:cstheme="minorHAnsi"/>
          <w:bCs/>
        </w:rPr>
      </w:pPr>
      <w:r w:rsidRPr="005D5261">
        <w:rPr>
          <w:rFonts w:ascii="Arial Narrow" w:hAnsi="Arial Narrow" w:cstheme="minorHAnsi"/>
        </w:rPr>
        <w:t xml:space="preserve">Če je dijak pri napovedanem </w:t>
      </w:r>
      <w:r w:rsidRPr="005D5261">
        <w:rPr>
          <w:rFonts w:ascii="Arial Narrow" w:hAnsi="Arial Narrow" w:cstheme="minorHAnsi"/>
          <w:bCs/>
        </w:rPr>
        <w:t xml:space="preserve">pisnem ocenjevanju odsoten ali ocenjen negativno, pridobi oceno v </w:t>
      </w:r>
      <w:r w:rsidR="00C672A0" w:rsidRPr="005D5261">
        <w:rPr>
          <w:rFonts w:ascii="Arial Narrow" w:hAnsi="Arial Narrow" w:cstheme="minorHAnsi"/>
          <w:bCs/>
        </w:rPr>
        <w:t xml:space="preserve">drugem </w:t>
      </w:r>
      <w:r w:rsidRPr="005D5261">
        <w:rPr>
          <w:rFonts w:ascii="Arial Narrow" w:hAnsi="Arial Narrow" w:cstheme="minorHAnsi"/>
          <w:bCs/>
        </w:rPr>
        <w:t>rok</w:t>
      </w:r>
      <w:r w:rsidR="003A28FA" w:rsidRPr="005D5261">
        <w:rPr>
          <w:rFonts w:ascii="Arial Narrow" w:hAnsi="Arial Narrow" w:cstheme="minorHAnsi"/>
          <w:bCs/>
        </w:rPr>
        <w:t xml:space="preserve">u, ki ga določi učitelj. Datum </w:t>
      </w:r>
      <w:r w:rsidRPr="005D5261">
        <w:rPr>
          <w:rFonts w:ascii="Arial Narrow" w:hAnsi="Arial Narrow" w:cstheme="minorHAnsi"/>
          <w:bCs/>
        </w:rPr>
        <w:t>drug</w:t>
      </w:r>
      <w:r w:rsidR="00C672A0" w:rsidRPr="005D5261">
        <w:rPr>
          <w:rFonts w:ascii="Arial Narrow" w:hAnsi="Arial Narrow" w:cstheme="minorHAnsi"/>
          <w:bCs/>
        </w:rPr>
        <w:t xml:space="preserve">ega </w:t>
      </w:r>
      <w:r w:rsidR="003A28FA" w:rsidRPr="005D5261">
        <w:rPr>
          <w:rFonts w:ascii="Arial Narrow" w:hAnsi="Arial Narrow" w:cstheme="minorHAnsi"/>
          <w:bCs/>
        </w:rPr>
        <w:t xml:space="preserve">roka sporoči učitelj </w:t>
      </w:r>
      <w:r w:rsidR="00451F8E" w:rsidRPr="00156C8F">
        <w:rPr>
          <w:rFonts w:ascii="Arial Narrow" w:hAnsi="Arial Narrow" w:cstheme="minorHAnsi"/>
          <w:bCs/>
        </w:rPr>
        <w:t>pri pouku in z objavo v spletni učilnici ali</w:t>
      </w:r>
      <w:r w:rsidR="00451F8E">
        <w:rPr>
          <w:rFonts w:ascii="Arial Narrow" w:hAnsi="Arial Narrow" w:cstheme="minorHAnsi"/>
          <w:bCs/>
        </w:rPr>
        <w:t xml:space="preserve"> </w:t>
      </w:r>
      <w:r w:rsidR="003A28FA" w:rsidRPr="005D5261">
        <w:rPr>
          <w:rFonts w:ascii="Arial Narrow" w:hAnsi="Arial Narrow" w:cstheme="minorHAnsi"/>
          <w:bCs/>
        </w:rPr>
        <w:t>po elektronski pošti</w:t>
      </w:r>
      <w:r w:rsidRPr="005D5261">
        <w:rPr>
          <w:rFonts w:ascii="Arial Narrow" w:hAnsi="Arial Narrow" w:cstheme="minorHAnsi"/>
          <w:bCs/>
        </w:rPr>
        <w:t xml:space="preserve">. </w:t>
      </w:r>
      <w:r w:rsidRPr="00C445DD">
        <w:rPr>
          <w:rFonts w:ascii="Arial Narrow" w:hAnsi="Arial Narrow" w:cstheme="minorHAnsi"/>
          <w:bCs/>
        </w:rPr>
        <w:t>Dijakova dolžnost</w:t>
      </w:r>
      <w:r w:rsidRPr="005D5261">
        <w:rPr>
          <w:rFonts w:ascii="Arial Narrow" w:hAnsi="Arial Narrow" w:cstheme="minorHAnsi"/>
          <w:bCs/>
        </w:rPr>
        <w:t xml:space="preserve"> je, da se z rok</w:t>
      </w:r>
      <w:r w:rsidR="00C445DD">
        <w:rPr>
          <w:rFonts w:ascii="Arial Narrow" w:hAnsi="Arial Narrow" w:cstheme="minorHAnsi"/>
          <w:bCs/>
        </w:rPr>
        <w:t>om</w:t>
      </w:r>
      <w:r w:rsidRPr="005D5261">
        <w:rPr>
          <w:rFonts w:ascii="Arial Narrow" w:hAnsi="Arial Narrow" w:cstheme="minorHAnsi"/>
          <w:bCs/>
        </w:rPr>
        <w:t xml:space="preserve"> </w:t>
      </w:r>
      <w:r w:rsidR="003A28FA" w:rsidRPr="005D5261">
        <w:rPr>
          <w:rFonts w:ascii="Arial Narrow" w:hAnsi="Arial Narrow" w:cstheme="minorHAnsi"/>
          <w:bCs/>
        </w:rPr>
        <w:t>ponovnega ocenjevanja</w:t>
      </w:r>
      <w:r w:rsidRPr="005D5261">
        <w:rPr>
          <w:rFonts w:ascii="Arial Narrow" w:hAnsi="Arial Narrow" w:cstheme="minorHAnsi"/>
          <w:bCs/>
        </w:rPr>
        <w:t xml:space="preserve"> seznani. </w:t>
      </w:r>
    </w:p>
    <w:p w14:paraId="0BB42833" w14:textId="77777777" w:rsidR="00064FDF" w:rsidRPr="005D5261" w:rsidRDefault="003A28FA" w:rsidP="0016513C">
      <w:pPr>
        <w:spacing w:after="120" w:line="240" w:lineRule="auto"/>
        <w:jc w:val="both"/>
        <w:rPr>
          <w:rFonts w:ascii="Arial Narrow" w:hAnsi="Arial Narrow" w:cstheme="minorHAnsi"/>
          <w:bCs/>
        </w:rPr>
      </w:pPr>
      <w:r w:rsidRPr="005D5261">
        <w:rPr>
          <w:rFonts w:ascii="Arial Narrow" w:hAnsi="Arial Narrow" w:cstheme="minorHAnsi"/>
          <w:bCs/>
        </w:rPr>
        <w:t xml:space="preserve">Za vsak test je po rednem roku še drugi, ponavljalni rok, tretjega roka ni. </w:t>
      </w:r>
      <w:r w:rsidR="00064FDF" w:rsidRPr="005D5261">
        <w:rPr>
          <w:rFonts w:ascii="Arial Narrow" w:hAnsi="Arial Narrow" w:cstheme="minorHAnsi"/>
          <w:bCs/>
        </w:rPr>
        <w:t xml:space="preserve">Izjema so dijaki s pedagoško pogodbo, kjer </w:t>
      </w:r>
      <w:r w:rsidR="003F0864">
        <w:rPr>
          <w:rFonts w:ascii="Arial Narrow" w:hAnsi="Arial Narrow" w:cstheme="minorHAnsi"/>
          <w:bCs/>
        </w:rPr>
        <w:t>določimo</w:t>
      </w:r>
      <w:r w:rsidR="00064FDF" w:rsidRPr="005D5261">
        <w:rPr>
          <w:rFonts w:ascii="Arial Narrow" w:hAnsi="Arial Narrow" w:cstheme="minorHAnsi"/>
          <w:bCs/>
        </w:rPr>
        <w:t xml:space="preserve"> termin</w:t>
      </w:r>
      <w:r w:rsidR="003F0864">
        <w:rPr>
          <w:rFonts w:ascii="Arial Narrow" w:hAnsi="Arial Narrow" w:cstheme="minorHAnsi"/>
          <w:bCs/>
        </w:rPr>
        <w:t>e</w:t>
      </w:r>
      <w:r w:rsidR="00064FDF" w:rsidRPr="005D5261">
        <w:rPr>
          <w:rFonts w:ascii="Arial Narrow" w:hAnsi="Arial Narrow" w:cstheme="minorHAnsi"/>
          <w:bCs/>
        </w:rPr>
        <w:t xml:space="preserve"> za ocenjevanje znanja v dogovoru s svetovalno službo in dijakom.</w:t>
      </w:r>
    </w:p>
    <w:p w14:paraId="1976EAA5" w14:textId="77777777" w:rsidR="00064FDF" w:rsidRPr="005D5261" w:rsidRDefault="00064FDF" w:rsidP="0016513C">
      <w:pPr>
        <w:spacing w:after="120" w:line="240" w:lineRule="auto"/>
        <w:jc w:val="both"/>
        <w:rPr>
          <w:rFonts w:ascii="Arial Narrow" w:hAnsi="Arial Narrow" w:cstheme="minorHAnsi"/>
          <w:bCs/>
        </w:rPr>
      </w:pPr>
      <w:r w:rsidRPr="005D5261">
        <w:rPr>
          <w:rFonts w:ascii="Arial Narrow" w:hAnsi="Arial Narrow" w:cstheme="minorHAnsi"/>
        </w:rPr>
        <w:t>Vsak dijak ima ugodnost</w:t>
      </w:r>
      <w:r w:rsidRPr="005D5261">
        <w:rPr>
          <w:rFonts w:ascii="Arial Narrow" w:hAnsi="Arial Narrow" w:cstheme="minorHAnsi"/>
          <w:bCs/>
        </w:rPr>
        <w:t xml:space="preserve"> izboljševanja </w:t>
      </w:r>
      <w:r w:rsidRPr="005D5261">
        <w:rPr>
          <w:rFonts w:ascii="Arial Narrow" w:hAnsi="Arial Narrow" w:cstheme="minorHAnsi"/>
          <w:b/>
          <w:bCs/>
        </w:rPr>
        <w:t>vsakega pisnega</w:t>
      </w:r>
      <w:r w:rsidRPr="005D5261">
        <w:rPr>
          <w:rFonts w:ascii="Arial Narrow" w:hAnsi="Arial Narrow" w:cstheme="minorHAnsi"/>
          <w:bCs/>
        </w:rPr>
        <w:t xml:space="preserve"> ocenjevanja znanja v </w:t>
      </w:r>
      <w:r w:rsidR="00C445DD">
        <w:rPr>
          <w:rFonts w:ascii="Arial Narrow" w:hAnsi="Arial Narrow" w:cstheme="minorHAnsi"/>
          <w:bCs/>
        </w:rPr>
        <w:t>drugem roku. Izboljševanje je možno le sproti, j</w:t>
      </w:r>
      <w:r w:rsidRPr="005D5261">
        <w:rPr>
          <w:rFonts w:ascii="Arial Narrow" w:hAnsi="Arial Narrow" w:cstheme="minorHAnsi"/>
          <w:bCs/>
        </w:rPr>
        <w:t xml:space="preserve">unijski </w:t>
      </w:r>
      <w:r w:rsidR="00C445DD">
        <w:rPr>
          <w:rFonts w:ascii="Arial Narrow" w:hAnsi="Arial Narrow" w:cstheme="minorHAnsi"/>
          <w:bCs/>
        </w:rPr>
        <w:t>drugi rok</w:t>
      </w:r>
      <w:r w:rsidRPr="005D5261">
        <w:rPr>
          <w:rFonts w:ascii="Arial Narrow" w:hAnsi="Arial Narrow" w:cstheme="minorHAnsi"/>
          <w:bCs/>
        </w:rPr>
        <w:t xml:space="preserve"> je</w:t>
      </w:r>
      <w:r w:rsidR="00C26D81">
        <w:rPr>
          <w:rFonts w:ascii="Arial Narrow" w:hAnsi="Arial Narrow" w:cstheme="minorHAnsi"/>
          <w:bCs/>
        </w:rPr>
        <w:t xml:space="preserve"> </w:t>
      </w:r>
      <w:r w:rsidRPr="005D5261">
        <w:rPr>
          <w:rFonts w:ascii="Arial Narrow" w:hAnsi="Arial Narrow" w:cstheme="minorHAnsi"/>
          <w:bCs/>
        </w:rPr>
        <w:t xml:space="preserve">namenjen le izboljševanju tretje pisne ocene. </w:t>
      </w:r>
    </w:p>
    <w:p w14:paraId="6858E722" w14:textId="5DD0716D" w:rsidR="00064FDF" w:rsidRDefault="00064FDF" w:rsidP="00156C8F">
      <w:pPr>
        <w:spacing w:after="120" w:line="240" w:lineRule="auto"/>
        <w:jc w:val="both"/>
        <w:rPr>
          <w:rFonts w:ascii="Arial Narrow" w:hAnsi="Arial Narrow"/>
        </w:rPr>
      </w:pPr>
      <w:r w:rsidRPr="00156C8F">
        <w:rPr>
          <w:rFonts w:ascii="Arial Narrow" w:hAnsi="Arial Narrow" w:cstheme="minorHAnsi"/>
        </w:rPr>
        <w:t xml:space="preserve">Dijak, ki </w:t>
      </w:r>
      <w:r w:rsidR="00C26D81" w:rsidRPr="00156C8F">
        <w:rPr>
          <w:rFonts w:ascii="Arial Narrow" w:hAnsi="Arial Narrow" w:cstheme="minorHAnsi"/>
        </w:rPr>
        <w:t>je</w:t>
      </w:r>
      <w:r w:rsidRPr="00156C8F">
        <w:rPr>
          <w:rFonts w:ascii="Arial Narrow" w:hAnsi="Arial Narrow" w:cstheme="minorHAnsi"/>
          <w:bCs/>
        </w:rPr>
        <w:t xml:space="preserve"> </w:t>
      </w:r>
      <w:r w:rsidR="00326E78" w:rsidRPr="00156C8F">
        <w:rPr>
          <w:rFonts w:ascii="Arial Narrow" w:hAnsi="Arial Narrow" w:cstheme="minorHAnsi"/>
          <w:bCs/>
        </w:rPr>
        <w:t xml:space="preserve">ob koncu ocenjevalnega obdobja </w:t>
      </w:r>
      <w:r w:rsidRPr="00156C8F">
        <w:rPr>
          <w:rFonts w:ascii="Arial Narrow" w:hAnsi="Arial Narrow" w:cstheme="minorHAnsi"/>
          <w:bCs/>
        </w:rPr>
        <w:t>ocenjen negativno</w:t>
      </w:r>
      <w:r w:rsidR="00FF7B0F" w:rsidRPr="00156C8F">
        <w:rPr>
          <w:rFonts w:ascii="Arial Narrow" w:hAnsi="Arial Narrow" w:cstheme="minorHAnsi"/>
          <w:bCs/>
        </w:rPr>
        <w:t xml:space="preserve"> ali neocenjen,</w:t>
      </w:r>
      <w:r w:rsidRPr="00156C8F">
        <w:rPr>
          <w:rFonts w:ascii="Arial Narrow" w:hAnsi="Arial Narrow" w:cstheme="minorHAnsi"/>
          <w:bCs/>
        </w:rPr>
        <w:t xml:space="preserve"> </w:t>
      </w:r>
      <w:r w:rsidR="00FF7B0F" w:rsidRPr="00156C8F">
        <w:rPr>
          <w:rFonts w:ascii="Arial Narrow" w:hAnsi="Arial Narrow" w:cstheme="minorHAnsi"/>
          <w:bCs/>
        </w:rPr>
        <w:t>o</w:t>
      </w:r>
      <w:r w:rsidRPr="00156C8F">
        <w:rPr>
          <w:rFonts w:ascii="Arial Narrow" w:hAnsi="Arial Narrow" w:cstheme="minorHAnsi"/>
        </w:rPr>
        <w:t>ceno popravi</w:t>
      </w:r>
      <w:r w:rsidR="00FF7B0F" w:rsidRPr="00156C8F">
        <w:rPr>
          <w:rFonts w:ascii="Arial Narrow" w:hAnsi="Arial Narrow" w:cstheme="minorHAnsi"/>
        </w:rPr>
        <w:t xml:space="preserve"> oz. pridobi</w:t>
      </w:r>
      <w:r w:rsidRPr="00156C8F">
        <w:rPr>
          <w:rFonts w:ascii="Arial Narrow" w:hAnsi="Arial Narrow" w:cstheme="minorHAnsi"/>
        </w:rPr>
        <w:t xml:space="preserve"> </w:t>
      </w:r>
      <w:r w:rsidR="00FF7B0F" w:rsidRPr="00156C8F">
        <w:rPr>
          <w:rFonts w:ascii="Arial Narrow" w:hAnsi="Arial Narrow" w:cstheme="minorHAnsi"/>
        </w:rPr>
        <w:t xml:space="preserve">praviloma </w:t>
      </w:r>
      <w:r w:rsidRPr="00156C8F">
        <w:rPr>
          <w:rFonts w:ascii="Arial Narrow" w:hAnsi="Arial Narrow" w:cstheme="minorHAnsi"/>
        </w:rPr>
        <w:t xml:space="preserve">v roku 14 dni </w:t>
      </w:r>
      <w:r w:rsidR="00326E78" w:rsidRPr="00156C8F">
        <w:rPr>
          <w:rFonts w:ascii="Arial Narrow" w:hAnsi="Arial Narrow" w:cstheme="minorHAnsi"/>
        </w:rPr>
        <w:t xml:space="preserve">pred koncem </w:t>
      </w:r>
      <w:r w:rsidR="00241821" w:rsidRPr="00156C8F">
        <w:rPr>
          <w:rFonts w:ascii="Arial Narrow" w:hAnsi="Arial Narrow" w:cstheme="minorHAnsi"/>
        </w:rPr>
        <w:t>ocenjevalnega obdobja</w:t>
      </w:r>
      <w:r w:rsidR="00326E78" w:rsidRPr="00156C8F">
        <w:rPr>
          <w:rFonts w:ascii="Arial Narrow" w:hAnsi="Arial Narrow" w:cstheme="minorHAnsi"/>
        </w:rPr>
        <w:t xml:space="preserve"> </w:t>
      </w:r>
      <w:r w:rsidRPr="00156C8F">
        <w:rPr>
          <w:rFonts w:ascii="Arial Narrow" w:hAnsi="Arial Narrow" w:cstheme="minorHAnsi"/>
        </w:rPr>
        <w:t>s testom, ki pregledno preverja znanje skozi celotno ocenjevalno obdobje.</w:t>
      </w:r>
      <w:r w:rsidR="00C26D81" w:rsidRPr="00156C8F">
        <w:rPr>
          <w:rFonts w:ascii="Arial Narrow" w:hAnsi="Arial Narrow"/>
        </w:rPr>
        <w:t xml:space="preserve"> </w:t>
      </w:r>
      <w:r w:rsidR="000D1AE5" w:rsidRPr="00156C8F">
        <w:rPr>
          <w:rFonts w:ascii="Arial Narrow" w:hAnsi="Arial Narrow"/>
        </w:rPr>
        <w:t>Učitelj določi d</w:t>
      </w:r>
      <w:r w:rsidR="00241821" w:rsidRPr="00156C8F">
        <w:rPr>
          <w:rFonts w:ascii="Arial Narrow" w:hAnsi="Arial Narrow"/>
        </w:rPr>
        <w:t xml:space="preserve">atum ocenjevanja </w:t>
      </w:r>
      <w:r w:rsidR="000D1AE5" w:rsidRPr="00156C8F">
        <w:rPr>
          <w:rFonts w:ascii="Arial Narrow" w:hAnsi="Arial Narrow"/>
        </w:rPr>
        <w:t xml:space="preserve">in z njim seznani dijaka najmanj 5 dni pred ocenjevanjem. </w:t>
      </w:r>
      <w:r w:rsidR="004545D4" w:rsidRPr="00156C8F">
        <w:rPr>
          <w:rFonts w:ascii="Arial Narrow" w:hAnsi="Arial Narrow"/>
        </w:rPr>
        <w:t>Pri določitvi zaključne ocene upoštevamo oceno, ki jo je dijak dosegel pri popravljanju.</w:t>
      </w:r>
    </w:p>
    <w:p w14:paraId="209C50AB" w14:textId="77777777" w:rsidR="00156C8F" w:rsidRPr="00156C8F" w:rsidRDefault="00156C8F" w:rsidP="00156C8F">
      <w:pPr>
        <w:spacing w:after="120" w:line="240" w:lineRule="auto"/>
        <w:jc w:val="both"/>
        <w:rPr>
          <w:rFonts w:ascii="Arial Narrow" w:hAnsi="Arial Narrow"/>
          <w:strike/>
        </w:rPr>
      </w:pPr>
    </w:p>
    <w:p w14:paraId="35A7E06A" w14:textId="77777777" w:rsidR="00064FDF" w:rsidRPr="00C26D81" w:rsidRDefault="00064FDF" w:rsidP="00C26D81">
      <w:pPr>
        <w:pStyle w:val="Naslov2"/>
        <w:numPr>
          <w:ilvl w:val="0"/>
          <w:numId w:val="5"/>
        </w:numPr>
        <w:spacing w:before="0" w:after="120" w:line="240" w:lineRule="auto"/>
        <w:ind w:left="425" w:hanging="425"/>
        <w:rPr>
          <w:rStyle w:val="Intenzivenpoudarek"/>
          <w:rFonts w:ascii="Arial Narrow" w:hAnsi="Arial Narrow"/>
          <w:b/>
          <w:i/>
          <w:color w:val="2E74B5" w:themeColor="accent1" w:themeShade="BF"/>
          <w:sz w:val="24"/>
          <w:szCs w:val="24"/>
        </w:rPr>
      </w:pPr>
      <w:bookmarkStart w:id="9" w:name="_Toc460232156"/>
      <w:r w:rsidRPr="00C26D81">
        <w:rPr>
          <w:rStyle w:val="Intenzivenpoudarek"/>
          <w:rFonts w:ascii="Arial Narrow" w:hAnsi="Arial Narrow"/>
          <w:b/>
          <w:i/>
          <w:color w:val="2E74B5" w:themeColor="accent1" w:themeShade="BF"/>
          <w:sz w:val="24"/>
          <w:szCs w:val="24"/>
        </w:rPr>
        <w:t>UGODNOSTI IN RAZLOGI ZA NJIHOVO IZGUBO</w:t>
      </w:r>
      <w:bookmarkEnd w:id="9"/>
    </w:p>
    <w:p w14:paraId="045923EB" w14:textId="77777777" w:rsidR="00064FDF" w:rsidRPr="005D5261" w:rsidRDefault="00064FDF" w:rsidP="0016513C">
      <w:pPr>
        <w:spacing w:after="120" w:line="240" w:lineRule="auto"/>
        <w:jc w:val="both"/>
        <w:rPr>
          <w:rFonts w:ascii="Arial Narrow" w:hAnsi="Arial Narrow" w:cstheme="minorHAnsi"/>
        </w:rPr>
      </w:pPr>
    </w:p>
    <w:p w14:paraId="6AC3A6F1" w14:textId="77777777" w:rsidR="00064FDF" w:rsidRPr="005D5261" w:rsidRDefault="00064FDF" w:rsidP="0016513C">
      <w:pPr>
        <w:spacing w:after="120" w:line="240" w:lineRule="auto"/>
        <w:jc w:val="both"/>
        <w:rPr>
          <w:rFonts w:ascii="Arial Narrow" w:hAnsi="Arial Narrow" w:cstheme="minorHAnsi"/>
        </w:rPr>
      </w:pPr>
      <w:r w:rsidRPr="005D5261">
        <w:rPr>
          <w:rFonts w:ascii="Arial Narrow" w:hAnsi="Arial Narrow" w:cstheme="minorHAnsi"/>
          <w:bCs/>
        </w:rPr>
        <w:t xml:space="preserve">Ugodnosti </w:t>
      </w:r>
      <w:r w:rsidRPr="005D5261">
        <w:rPr>
          <w:rFonts w:ascii="Arial Narrow" w:hAnsi="Arial Narrow" w:cstheme="minorHAnsi"/>
        </w:rPr>
        <w:t>pri pouku kemije so:</w:t>
      </w:r>
    </w:p>
    <w:p w14:paraId="6EE84AB5" w14:textId="77777777" w:rsidR="00064FDF" w:rsidRPr="005D5261" w:rsidRDefault="00064FDF" w:rsidP="0016513C">
      <w:pPr>
        <w:pStyle w:val="Odstavekseznama"/>
        <w:widowControl w:val="0"/>
        <w:numPr>
          <w:ilvl w:val="0"/>
          <w:numId w:val="3"/>
        </w:numPr>
        <w:suppressAutoHyphens/>
        <w:spacing w:after="120" w:line="240" w:lineRule="auto"/>
        <w:contextualSpacing w:val="0"/>
        <w:jc w:val="both"/>
        <w:rPr>
          <w:rFonts w:ascii="Arial Narrow" w:hAnsi="Arial Narrow" w:cstheme="minorHAnsi"/>
        </w:rPr>
      </w:pPr>
      <w:r w:rsidRPr="005D5261">
        <w:rPr>
          <w:rFonts w:ascii="Arial Narrow" w:hAnsi="Arial Narrow" w:cstheme="minorHAnsi"/>
        </w:rPr>
        <w:t>možnost izboljševanja</w:t>
      </w:r>
      <w:r w:rsidRPr="005D5261">
        <w:rPr>
          <w:rFonts w:ascii="Arial Narrow" w:hAnsi="Arial Narrow" w:cstheme="minorHAnsi"/>
          <w:b/>
        </w:rPr>
        <w:t xml:space="preserve"> vseh</w:t>
      </w:r>
      <w:r w:rsidRPr="005D5261">
        <w:rPr>
          <w:rFonts w:ascii="Arial Narrow" w:hAnsi="Arial Narrow" w:cstheme="minorHAnsi"/>
        </w:rPr>
        <w:t xml:space="preserve"> pisnih ocenjevanj znanja v šolskem letu,</w:t>
      </w:r>
    </w:p>
    <w:p w14:paraId="6086F5D1" w14:textId="77777777" w:rsidR="00064FDF" w:rsidRPr="005D5261" w:rsidRDefault="00064FDF" w:rsidP="0016513C">
      <w:pPr>
        <w:pStyle w:val="Odstavekseznama"/>
        <w:widowControl w:val="0"/>
        <w:numPr>
          <w:ilvl w:val="0"/>
          <w:numId w:val="3"/>
        </w:numPr>
        <w:suppressAutoHyphens/>
        <w:spacing w:after="120" w:line="240" w:lineRule="auto"/>
        <w:contextualSpacing w:val="0"/>
        <w:jc w:val="both"/>
        <w:rPr>
          <w:rFonts w:ascii="Arial Narrow" w:hAnsi="Arial Narrow" w:cstheme="minorHAnsi"/>
        </w:rPr>
      </w:pPr>
      <w:r w:rsidRPr="005D5261">
        <w:rPr>
          <w:rFonts w:ascii="Arial Narrow" w:hAnsi="Arial Narrow" w:cstheme="minorHAnsi"/>
        </w:rPr>
        <w:t>napovedano ustno ocenjevanje znanja,</w:t>
      </w:r>
    </w:p>
    <w:p w14:paraId="34913AB4" w14:textId="77777777" w:rsidR="00064FDF" w:rsidRPr="005D5261" w:rsidRDefault="00064FDF" w:rsidP="0016513C">
      <w:pPr>
        <w:pStyle w:val="Odstavekseznama"/>
        <w:widowControl w:val="0"/>
        <w:numPr>
          <w:ilvl w:val="0"/>
          <w:numId w:val="3"/>
        </w:numPr>
        <w:suppressAutoHyphens/>
        <w:spacing w:after="120" w:line="240" w:lineRule="auto"/>
        <w:contextualSpacing w:val="0"/>
        <w:jc w:val="both"/>
        <w:rPr>
          <w:rFonts w:ascii="Arial Narrow" w:hAnsi="Arial Narrow" w:cstheme="minorHAnsi"/>
        </w:rPr>
      </w:pPr>
      <w:r w:rsidRPr="005D5261">
        <w:rPr>
          <w:rFonts w:ascii="Arial Narrow" w:hAnsi="Arial Narrow" w:cstheme="minorHAnsi"/>
        </w:rPr>
        <w:t xml:space="preserve">dodatni pouk za dijake, ki imajo vrzeli v znanju oz. želijo pridobiti dodatna znanja, </w:t>
      </w:r>
    </w:p>
    <w:p w14:paraId="4285D4D2" w14:textId="77777777" w:rsidR="00064FDF" w:rsidRPr="005D5261" w:rsidRDefault="00064FDF" w:rsidP="0016513C">
      <w:pPr>
        <w:pStyle w:val="Odstavekseznama"/>
        <w:widowControl w:val="0"/>
        <w:numPr>
          <w:ilvl w:val="0"/>
          <w:numId w:val="3"/>
        </w:numPr>
        <w:suppressAutoHyphens/>
        <w:spacing w:after="120" w:line="240" w:lineRule="auto"/>
        <w:contextualSpacing w:val="0"/>
        <w:jc w:val="both"/>
        <w:rPr>
          <w:rFonts w:ascii="Arial Narrow" w:hAnsi="Arial Narrow" w:cstheme="minorHAnsi"/>
        </w:rPr>
      </w:pPr>
      <w:r w:rsidRPr="005D5261">
        <w:rPr>
          <w:rFonts w:ascii="Arial Narrow" w:hAnsi="Arial Narrow" w:cstheme="minorHAnsi"/>
        </w:rPr>
        <w:t>dodatni pouk za dijake, ki želijo in zmorejo več (delo z nadarjenimi dijaki).</w:t>
      </w:r>
    </w:p>
    <w:p w14:paraId="2342566E" w14:textId="77777777" w:rsidR="00FF7B0F" w:rsidRPr="005D5261" w:rsidRDefault="00FF7B0F" w:rsidP="0016513C">
      <w:pPr>
        <w:spacing w:after="120" w:line="240" w:lineRule="auto"/>
        <w:jc w:val="both"/>
        <w:rPr>
          <w:rFonts w:ascii="Arial Narrow" w:hAnsi="Arial Narrow" w:cstheme="minorHAnsi"/>
        </w:rPr>
      </w:pPr>
    </w:p>
    <w:p w14:paraId="42FA8125" w14:textId="77777777" w:rsidR="00064FDF" w:rsidRPr="005D5261" w:rsidRDefault="00064FDF" w:rsidP="0016513C">
      <w:pPr>
        <w:spacing w:after="120" w:line="240" w:lineRule="auto"/>
        <w:jc w:val="both"/>
        <w:rPr>
          <w:rFonts w:ascii="Arial Narrow" w:hAnsi="Arial Narrow" w:cstheme="minorHAnsi"/>
        </w:rPr>
      </w:pPr>
      <w:r w:rsidRPr="005D5261">
        <w:rPr>
          <w:rFonts w:ascii="Arial Narrow" w:hAnsi="Arial Narrow" w:cstheme="minorHAnsi"/>
        </w:rPr>
        <w:lastRenderedPageBreak/>
        <w:t xml:space="preserve">Dijak ugodnosti pri kemiji </w:t>
      </w:r>
      <w:r w:rsidRPr="005D5261">
        <w:rPr>
          <w:rFonts w:ascii="Arial Narrow" w:hAnsi="Arial Narrow" w:cstheme="minorHAnsi"/>
          <w:bCs/>
        </w:rPr>
        <w:t>v celoti izgub</w:t>
      </w:r>
      <w:r w:rsidR="002137A3" w:rsidRPr="005D5261">
        <w:rPr>
          <w:rFonts w:ascii="Arial Narrow" w:hAnsi="Arial Narrow" w:cstheme="minorHAnsi"/>
          <w:bCs/>
        </w:rPr>
        <w:t>i</w:t>
      </w:r>
      <w:r w:rsidRPr="005D5261">
        <w:rPr>
          <w:rFonts w:ascii="Arial Narrow" w:hAnsi="Arial Narrow" w:cstheme="minorHAnsi"/>
          <w:bCs/>
        </w:rPr>
        <w:t xml:space="preserve">, </w:t>
      </w:r>
      <w:r w:rsidRPr="005D5261">
        <w:rPr>
          <w:rFonts w:ascii="Arial Narrow" w:hAnsi="Arial Narrow" w:cstheme="minorHAnsi"/>
        </w:rPr>
        <w:t xml:space="preserve">če je pri napovedanem </w:t>
      </w:r>
      <w:r w:rsidRPr="005D5261">
        <w:rPr>
          <w:rFonts w:ascii="Arial Narrow" w:hAnsi="Arial Narrow" w:cstheme="minorHAnsi"/>
          <w:bCs/>
        </w:rPr>
        <w:t>pisnem ali ustnem</w:t>
      </w:r>
      <w:r w:rsidRPr="005D5261">
        <w:rPr>
          <w:rFonts w:ascii="Arial Narrow" w:hAnsi="Arial Narrow" w:cstheme="minorHAnsi"/>
        </w:rPr>
        <w:t xml:space="preserve"> ocenjevanju </w:t>
      </w:r>
      <w:r w:rsidRPr="005D5261">
        <w:rPr>
          <w:rFonts w:ascii="Arial Narrow" w:hAnsi="Arial Narrow" w:cstheme="minorHAnsi"/>
          <w:bCs/>
        </w:rPr>
        <w:t>neopravičeno</w:t>
      </w:r>
      <w:r w:rsidRPr="005D5261">
        <w:rPr>
          <w:rFonts w:ascii="Arial Narrow" w:hAnsi="Arial Narrow" w:cstheme="minorHAnsi"/>
        </w:rPr>
        <w:t xml:space="preserve"> odsoten,</w:t>
      </w:r>
      <w:r w:rsidRPr="005D5261">
        <w:rPr>
          <w:rFonts w:ascii="Arial Narrow" w:hAnsi="Arial Narrow" w:cstheme="minorHAnsi"/>
          <w:bCs/>
        </w:rPr>
        <w:t xml:space="preserve"> oziroma</w:t>
      </w:r>
      <w:r w:rsidRPr="005D5261">
        <w:rPr>
          <w:rFonts w:ascii="Arial Narrow" w:hAnsi="Arial Narrow" w:cstheme="minorHAnsi"/>
        </w:rPr>
        <w:t xml:space="preserve"> po </w:t>
      </w:r>
      <w:r w:rsidRPr="005D5261">
        <w:rPr>
          <w:rFonts w:ascii="Arial Narrow" w:hAnsi="Arial Narrow" w:cstheme="minorHAnsi"/>
          <w:bCs/>
        </w:rPr>
        <w:t>treh</w:t>
      </w:r>
      <w:r w:rsidRPr="005D5261">
        <w:rPr>
          <w:rFonts w:ascii="Arial Narrow" w:hAnsi="Arial Narrow" w:cstheme="minorHAnsi"/>
        </w:rPr>
        <w:t xml:space="preserve"> kršitvah iz kateregakoli od naslednjih vzrokov:</w:t>
      </w:r>
    </w:p>
    <w:p w14:paraId="1F393159" w14:textId="77777777" w:rsidR="00064FDF" w:rsidRPr="005D5261" w:rsidRDefault="00064FDF" w:rsidP="0016513C">
      <w:pPr>
        <w:pStyle w:val="Odstavekseznama"/>
        <w:widowControl w:val="0"/>
        <w:numPr>
          <w:ilvl w:val="0"/>
          <w:numId w:val="4"/>
        </w:numPr>
        <w:suppressAutoHyphens/>
        <w:spacing w:after="120" w:line="240" w:lineRule="auto"/>
        <w:contextualSpacing w:val="0"/>
        <w:jc w:val="both"/>
        <w:rPr>
          <w:rFonts w:ascii="Arial Narrow" w:hAnsi="Arial Narrow" w:cstheme="minorHAnsi"/>
        </w:rPr>
      </w:pPr>
      <w:r w:rsidRPr="005D5261">
        <w:rPr>
          <w:rFonts w:ascii="Arial Narrow" w:hAnsi="Arial Narrow" w:cstheme="minorHAnsi"/>
        </w:rPr>
        <w:t>moti pouk,</w:t>
      </w:r>
    </w:p>
    <w:p w14:paraId="7026F30E" w14:textId="77777777" w:rsidR="00064FDF" w:rsidRPr="005D5261" w:rsidRDefault="00064FDF" w:rsidP="0016513C">
      <w:pPr>
        <w:pStyle w:val="Odstavekseznama"/>
        <w:widowControl w:val="0"/>
        <w:numPr>
          <w:ilvl w:val="0"/>
          <w:numId w:val="4"/>
        </w:numPr>
        <w:suppressAutoHyphens/>
        <w:spacing w:after="120" w:line="240" w:lineRule="auto"/>
        <w:contextualSpacing w:val="0"/>
        <w:jc w:val="both"/>
        <w:rPr>
          <w:rFonts w:ascii="Arial Narrow" w:hAnsi="Arial Narrow" w:cstheme="minorHAnsi"/>
        </w:rPr>
      </w:pPr>
      <w:r w:rsidRPr="005D5261">
        <w:rPr>
          <w:rFonts w:ascii="Arial Narrow" w:hAnsi="Arial Narrow" w:cstheme="minorHAnsi"/>
        </w:rPr>
        <w:t>ne sodeluje,</w:t>
      </w:r>
    </w:p>
    <w:p w14:paraId="2147441E" w14:textId="77777777" w:rsidR="00064FDF" w:rsidRPr="005D5261" w:rsidRDefault="00064FDF" w:rsidP="0016513C">
      <w:pPr>
        <w:pStyle w:val="Odstavekseznama"/>
        <w:widowControl w:val="0"/>
        <w:numPr>
          <w:ilvl w:val="0"/>
          <w:numId w:val="4"/>
        </w:numPr>
        <w:suppressAutoHyphens/>
        <w:spacing w:after="120" w:line="240" w:lineRule="auto"/>
        <w:contextualSpacing w:val="0"/>
        <w:jc w:val="both"/>
        <w:rPr>
          <w:rFonts w:ascii="Arial Narrow" w:hAnsi="Arial Narrow" w:cstheme="minorHAnsi"/>
        </w:rPr>
      </w:pPr>
      <w:r w:rsidRPr="005D5261">
        <w:rPr>
          <w:rFonts w:ascii="Arial Narrow" w:hAnsi="Arial Narrow" w:cstheme="minorHAnsi"/>
        </w:rPr>
        <w:t>ne prinaša potrebnih pripomočkov za normalno napredovanje po programu.</w:t>
      </w:r>
    </w:p>
    <w:p w14:paraId="460CF942" w14:textId="77777777" w:rsidR="00064FDF" w:rsidRPr="005D5261" w:rsidRDefault="00064FDF" w:rsidP="0016513C">
      <w:pPr>
        <w:widowControl w:val="0"/>
        <w:tabs>
          <w:tab w:val="left" w:pos="720"/>
        </w:tabs>
        <w:suppressAutoHyphens/>
        <w:spacing w:after="120" w:line="240" w:lineRule="auto"/>
        <w:ind w:left="720"/>
        <w:jc w:val="both"/>
        <w:rPr>
          <w:rFonts w:ascii="Arial Narrow" w:hAnsi="Arial Narrow" w:cstheme="minorHAnsi"/>
        </w:rPr>
      </w:pPr>
    </w:p>
    <w:p w14:paraId="7AC321F4" w14:textId="77777777" w:rsidR="00064FDF" w:rsidRPr="00C26D81" w:rsidRDefault="00064FDF" w:rsidP="00C26D81">
      <w:pPr>
        <w:pStyle w:val="Naslov2"/>
        <w:numPr>
          <w:ilvl w:val="0"/>
          <w:numId w:val="5"/>
        </w:numPr>
        <w:spacing w:before="0" w:after="120" w:line="240" w:lineRule="auto"/>
        <w:ind w:left="425" w:hanging="425"/>
        <w:rPr>
          <w:rStyle w:val="Intenzivenpoudarek"/>
          <w:rFonts w:ascii="Arial Narrow" w:hAnsi="Arial Narrow"/>
          <w:b/>
          <w:i/>
          <w:color w:val="2E74B5" w:themeColor="accent1" w:themeShade="BF"/>
          <w:sz w:val="24"/>
          <w:szCs w:val="24"/>
        </w:rPr>
      </w:pPr>
      <w:bookmarkStart w:id="10" w:name="_Toc460232157"/>
      <w:r w:rsidRPr="00C26D81">
        <w:rPr>
          <w:rStyle w:val="Intenzivenpoudarek"/>
          <w:rFonts w:ascii="Arial Narrow" w:hAnsi="Arial Narrow"/>
          <w:b/>
          <w:i/>
          <w:color w:val="2E74B5" w:themeColor="accent1" w:themeShade="BF"/>
          <w:sz w:val="24"/>
          <w:szCs w:val="24"/>
        </w:rPr>
        <w:t>DOLOČANJE KONČNE OCENE OB KONCU POUKA</w:t>
      </w:r>
      <w:bookmarkEnd w:id="10"/>
    </w:p>
    <w:p w14:paraId="2AFA8AB3" w14:textId="77777777" w:rsidR="00064FDF" w:rsidRPr="005D5261" w:rsidRDefault="00064FDF" w:rsidP="0016513C">
      <w:pPr>
        <w:spacing w:after="120" w:line="240" w:lineRule="auto"/>
        <w:ind w:left="-709"/>
        <w:jc w:val="both"/>
        <w:rPr>
          <w:rFonts w:ascii="Arial Narrow" w:hAnsi="Arial Narrow" w:cstheme="minorHAnsi"/>
        </w:rPr>
      </w:pPr>
    </w:p>
    <w:p w14:paraId="68A7AEA5" w14:textId="77777777" w:rsidR="00064FDF" w:rsidRPr="005D5261" w:rsidRDefault="00064FDF" w:rsidP="0016513C">
      <w:pPr>
        <w:tabs>
          <w:tab w:val="left" w:pos="720"/>
        </w:tabs>
        <w:spacing w:after="120" w:line="240" w:lineRule="auto"/>
        <w:jc w:val="both"/>
        <w:rPr>
          <w:rFonts w:ascii="Arial Narrow" w:hAnsi="Arial Narrow" w:cstheme="minorHAnsi"/>
        </w:rPr>
      </w:pPr>
      <w:r w:rsidRPr="005D5261">
        <w:rPr>
          <w:rFonts w:ascii="Arial Narrow" w:hAnsi="Arial Narrow" w:cstheme="minorHAnsi"/>
        </w:rPr>
        <w:t>Ocene so razdeljene v dva različno obtežena sklopa.</w:t>
      </w:r>
      <w:r w:rsidR="006F7FCE" w:rsidRPr="005D5261">
        <w:rPr>
          <w:rFonts w:ascii="Arial Narrow" w:hAnsi="Arial Narrow" w:cstheme="minorHAnsi"/>
        </w:rPr>
        <w:t xml:space="preserve"> </w:t>
      </w:r>
      <w:r w:rsidRPr="005D5261">
        <w:rPr>
          <w:rFonts w:ascii="Arial Narrow" w:hAnsi="Arial Narrow" w:cstheme="minorHAnsi"/>
        </w:rPr>
        <w:t xml:space="preserve">Pisne ocene imajo faktor </w:t>
      </w:r>
      <w:r w:rsidRPr="005D5261">
        <w:rPr>
          <w:rFonts w:ascii="Arial Narrow" w:hAnsi="Arial Narrow" w:cstheme="minorHAnsi"/>
          <w:b/>
        </w:rPr>
        <w:t>0,7</w:t>
      </w:r>
      <w:r w:rsidRPr="005D5261">
        <w:rPr>
          <w:rFonts w:ascii="Arial Narrow" w:hAnsi="Arial Narrow" w:cstheme="minorHAnsi"/>
        </w:rPr>
        <w:t xml:space="preserve">, vse ostale ocene </w:t>
      </w:r>
      <w:r w:rsidRPr="005D5261">
        <w:rPr>
          <w:rFonts w:ascii="Arial Narrow" w:hAnsi="Arial Narrow" w:cstheme="minorHAnsi"/>
          <w:b/>
        </w:rPr>
        <w:t>0,3</w:t>
      </w:r>
      <w:r w:rsidRPr="005D5261">
        <w:rPr>
          <w:rFonts w:ascii="Arial Narrow" w:hAnsi="Arial Narrow" w:cstheme="minorHAnsi"/>
        </w:rPr>
        <w:t xml:space="preserve">. </w:t>
      </w:r>
    </w:p>
    <w:p w14:paraId="03E3E3EF" w14:textId="77777777" w:rsidR="00E641A5" w:rsidRPr="005D5261" w:rsidRDefault="00E641A5" w:rsidP="00E641A5">
      <w:pPr>
        <w:spacing w:after="120" w:line="240" w:lineRule="auto"/>
        <w:jc w:val="both"/>
        <w:rPr>
          <w:rFonts w:ascii="Arial Narrow" w:hAnsi="Arial Narrow"/>
        </w:rPr>
      </w:pPr>
      <w:r w:rsidRPr="005D5261">
        <w:rPr>
          <w:rFonts w:ascii="Arial Narrow" w:hAnsi="Arial Narrow"/>
        </w:rPr>
        <w:t xml:space="preserve">Oceno, ki jo dijak </w:t>
      </w:r>
      <w:r>
        <w:rPr>
          <w:rFonts w:ascii="Arial Narrow" w:hAnsi="Arial Narrow"/>
        </w:rPr>
        <w:t xml:space="preserve">3. letnika </w:t>
      </w:r>
      <w:r w:rsidRPr="005D5261">
        <w:rPr>
          <w:rFonts w:ascii="Arial Narrow" w:hAnsi="Arial Narrow"/>
        </w:rPr>
        <w:t>pridobi pri Izbirni kemiji 1, vrednotimo kot oceno projektne naloge s faktorjem 0,3.</w:t>
      </w:r>
      <w:r>
        <w:rPr>
          <w:rFonts w:ascii="Arial Narrow" w:hAnsi="Arial Narrow"/>
        </w:rPr>
        <w:t xml:space="preserve"> Ocena se upošteva pri predmetu kemija.</w:t>
      </w:r>
    </w:p>
    <w:p w14:paraId="58AC0231" w14:textId="77777777" w:rsidR="00064FDF" w:rsidRPr="005D5261" w:rsidRDefault="00064FDF" w:rsidP="0016513C">
      <w:pPr>
        <w:spacing w:after="120" w:line="240" w:lineRule="auto"/>
        <w:jc w:val="both"/>
        <w:rPr>
          <w:rFonts w:ascii="Arial Narrow" w:hAnsi="Arial Narrow" w:cstheme="minorHAnsi"/>
          <w:bCs/>
        </w:rPr>
      </w:pPr>
      <w:r w:rsidRPr="005D5261">
        <w:rPr>
          <w:rFonts w:ascii="Arial Narrow" w:hAnsi="Arial Narrow" w:cstheme="minorHAnsi"/>
          <w:bCs/>
        </w:rPr>
        <w:t xml:space="preserve">Zaključno oceno izračunamo v skladu s Skupnimi internimi izhodišči preverjanja in ocenjevanja znanja na II. gimnaziji Maribor, </w:t>
      </w:r>
      <w:r w:rsidRPr="005D5261">
        <w:rPr>
          <w:rFonts w:ascii="Arial Narrow" w:hAnsi="Arial Narrow" w:cstheme="minorHAnsi"/>
          <w:b/>
          <w:bCs/>
        </w:rPr>
        <w:t>po formuli (4.2)</w:t>
      </w:r>
      <w:r w:rsidRPr="005D5261">
        <w:rPr>
          <w:rFonts w:ascii="Arial Narrow" w:hAnsi="Arial Narrow" w:cstheme="minorHAnsi"/>
          <w:bCs/>
        </w:rPr>
        <w:t xml:space="preserve"> .</w:t>
      </w:r>
    </w:p>
    <w:p w14:paraId="59DCFEBF" w14:textId="77777777" w:rsidR="00064FDF" w:rsidRPr="005D5261" w:rsidRDefault="00064FDF" w:rsidP="0016513C">
      <w:pPr>
        <w:spacing w:after="120" w:line="240" w:lineRule="auto"/>
        <w:jc w:val="both"/>
        <w:rPr>
          <w:rFonts w:ascii="Arial Narrow" w:hAnsi="Arial Narrow" w:cstheme="minorHAnsi"/>
          <w:bCs/>
        </w:rPr>
      </w:pPr>
      <m:oMathPara>
        <m:oMath>
          <m:r>
            <w:rPr>
              <w:rFonts w:ascii="Cambria Math" w:hAnsi="Cambria Math" w:cs="Cambria Math"/>
            </w:rPr>
            <m:t>povprečna ocena</m:t>
          </m:r>
          <m:r>
            <m:rPr>
              <m:sty m:val="p"/>
            </m:rPr>
            <w:rPr>
              <w:rFonts w:ascii="Cambria Math" w:hAnsi="Cambria Math" w:cs="Cambria Math"/>
            </w:rPr>
            <m:t>=</m:t>
          </m:r>
          <m:f>
            <m:fPr>
              <m:ctrlPr>
                <w:rPr>
                  <w:rFonts w:ascii="Cambria Math" w:hAnsi="Cambria Math" w:cstheme="minorHAnsi"/>
                  <w:bCs/>
                </w:rPr>
              </m:ctrlPr>
            </m:fPr>
            <m:num>
              <m:r>
                <m:rPr>
                  <m:sty m:val="p"/>
                </m:rPr>
                <w:rPr>
                  <w:rFonts w:ascii="Cambria Math" w:hAnsi="Cambria Math" w:cs="Cambria Math"/>
                </w:rPr>
                <m:t>0,7</m:t>
              </m:r>
              <m:r>
                <w:rPr>
                  <w:rFonts w:ascii="Cambria Math" w:hAnsi="Cambria Math" w:cs="Cambria Math"/>
                </w:rPr>
                <m:t>*</m:t>
              </m:r>
              <m:d>
                <m:dPr>
                  <m:ctrlPr>
                    <w:rPr>
                      <w:rFonts w:ascii="Cambria Math" w:hAnsi="Cambria Math" w:cs="Cambria Math"/>
                      <w:bCs/>
                      <w:i/>
                    </w:rPr>
                  </m:ctrlPr>
                </m:dPr>
                <m:e>
                  <m:r>
                    <w:rPr>
                      <w:rFonts w:ascii="Cambria Math" w:hAnsi="Cambria Math" w:cs="Cambria Math"/>
                    </w:rPr>
                    <m:t>P</m:t>
                  </m:r>
                  <m:r>
                    <w:rPr>
                      <w:rFonts w:ascii="Cambria Math" w:hAnsi="Cambria Math" w:cstheme="minorHAnsi"/>
                    </w:rPr>
                    <m:t>1+P2+P3+…+Pn</m:t>
                  </m:r>
                  <m:ctrlPr>
                    <w:rPr>
                      <w:rFonts w:ascii="Cambria Math" w:hAnsi="Cambria Math" w:cstheme="minorHAnsi"/>
                      <w:bCs/>
                      <w:i/>
                    </w:rPr>
                  </m:ctrlPr>
                </m:e>
              </m:d>
              <m:r>
                <w:rPr>
                  <w:rFonts w:ascii="Cambria Math" w:hAnsi="Cambria Math" w:cstheme="minorHAnsi"/>
                </w:rPr>
                <m:t xml:space="preserve">+0,3*(O1+O2+…+Om) </m:t>
              </m:r>
            </m:num>
            <m:den>
              <m:r>
                <m:rPr>
                  <m:sty m:val="p"/>
                </m:rPr>
                <w:rPr>
                  <w:rFonts w:ascii="Cambria Math" w:hAnsi="Cambria Math" w:cs="Cambria Math"/>
                </w:rPr>
                <m:t>0,7*</m:t>
              </m:r>
              <m:r>
                <w:rPr>
                  <w:rFonts w:ascii="Cambria Math" w:hAnsi="Cambria Math" w:cs="Cambria Math"/>
                </w:rPr>
                <m:t>n</m:t>
              </m:r>
              <m:r>
                <m:rPr>
                  <m:sty m:val="p"/>
                </m:rPr>
                <w:rPr>
                  <w:rFonts w:ascii="Cambria Math" w:hAnsi="Cambria Math" w:cs="Cambria Math"/>
                </w:rPr>
                <m:t>+0,3*</m:t>
              </m:r>
              <m:r>
                <w:rPr>
                  <w:rFonts w:ascii="Cambria Math" w:hAnsi="Cambria Math" w:cs="Cambria Math"/>
                </w:rPr>
                <m:t>m</m:t>
              </m:r>
            </m:den>
          </m:f>
        </m:oMath>
      </m:oMathPara>
    </w:p>
    <w:p w14:paraId="0E25C346" w14:textId="77777777" w:rsidR="00064FDF" w:rsidRPr="00EA3EC6" w:rsidRDefault="00064FDF" w:rsidP="00EA3EC6">
      <w:pPr>
        <w:spacing w:after="120" w:line="240" w:lineRule="auto"/>
        <w:jc w:val="both"/>
        <w:rPr>
          <w:rFonts w:ascii="Arial Narrow" w:hAnsi="Arial Narrow"/>
        </w:rPr>
      </w:pPr>
      <w:r w:rsidRPr="005D5261">
        <w:rPr>
          <w:rFonts w:ascii="Arial Narrow" w:hAnsi="Arial Narrow"/>
        </w:rPr>
        <w:t>Pred tem učitelj izračuna povprečja ocen pri popravljanjih in izboljševanjih</w:t>
      </w:r>
      <w:r w:rsidR="00EA3EC6">
        <w:rPr>
          <w:rFonts w:ascii="Arial Narrow" w:hAnsi="Arial Narrow"/>
        </w:rPr>
        <w:t>.</w:t>
      </w:r>
    </w:p>
    <w:p w14:paraId="59C11EC2" w14:textId="77777777" w:rsidR="00EA3EC6" w:rsidRDefault="00EA3EC6" w:rsidP="0016513C">
      <w:pPr>
        <w:spacing w:after="120" w:line="240" w:lineRule="auto"/>
        <w:jc w:val="both"/>
        <w:rPr>
          <w:rFonts w:ascii="Arial Narrow" w:hAnsi="Arial Narrow"/>
        </w:rPr>
      </w:pPr>
    </w:p>
    <w:p w14:paraId="60C5D982" w14:textId="77777777" w:rsidR="00064FDF" w:rsidRPr="005D5261" w:rsidRDefault="00064FDF" w:rsidP="0016513C">
      <w:pPr>
        <w:spacing w:after="120" w:line="240" w:lineRule="auto"/>
        <w:jc w:val="both"/>
        <w:rPr>
          <w:rFonts w:ascii="Arial Narrow" w:hAnsi="Arial Narrow"/>
        </w:rPr>
      </w:pPr>
      <w:r w:rsidRPr="005D5261">
        <w:rPr>
          <w:rFonts w:ascii="Arial Narrow" w:hAnsi="Arial Narrow"/>
        </w:rPr>
        <w:t xml:space="preserve">Če je povprečna ocena dijaka vsaj 2 in dijak nima negativnih pisnih ocen, mu zaključno oceno določimo na naslednji način: </w:t>
      </w:r>
    </w:p>
    <w:p w14:paraId="213632AF" w14:textId="77777777" w:rsidR="00064FDF" w:rsidRPr="005D5261" w:rsidRDefault="00064FDF" w:rsidP="0016513C">
      <w:pPr>
        <w:pStyle w:val="Odstavekseznama"/>
        <w:numPr>
          <w:ilvl w:val="0"/>
          <w:numId w:val="4"/>
        </w:numPr>
        <w:spacing w:after="120" w:line="240" w:lineRule="auto"/>
        <w:ind w:left="1077" w:hanging="357"/>
        <w:contextualSpacing w:val="0"/>
        <w:jc w:val="both"/>
        <w:rPr>
          <w:rFonts w:ascii="Arial Narrow" w:hAnsi="Arial Narrow"/>
        </w:rPr>
      </w:pPr>
      <w:r w:rsidRPr="005D5261">
        <w:rPr>
          <w:rFonts w:ascii="Arial Narrow" w:hAnsi="Arial Narrow"/>
        </w:rPr>
        <w:t>povprečno oceno dijaka zaokrožimo navzdol, če se le-ta zaključi s prvima d</w:t>
      </w:r>
      <w:r w:rsidR="00070EEC" w:rsidRPr="005D5261">
        <w:rPr>
          <w:rFonts w:ascii="Arial Narrow" w:hAnsi="Arial Narrow"/>
        </w:rPr>
        <w:t>ecimalkama do največ 45 (npr. 2,45, 3,45 ali 4,</w:t>
      </w:r>
      <w:r w:rsidRPr="005D5261">
        <w:rPr>
          <w:rFonts w:ascii="Arial Narrow" w:hAnsi="Arial Narrow"/>
        </w:rPr>
        <w:t>45),</w:t>
      </w:r>
    </w:p>
    <w:p w14:paraId="374330FA" w14:textId="77777777" w:rsidR="00064FDF" w:rsidRPr="005D5261" w:rsidRDefault="00064FDF" w:rsidP="0016513C">
      <w:pPr>
        <w:pStyle w:val="Odstavekseznama"/>
        <w:numPr>
          <w:ilvl w:val="0"/>
          <w:numId w:val="4"/>
        </w:numPr>
        <w:spacing w:after="120" w:line="240" w:lineRule="auto"/>
        <w:ind w:left="1077" w:hanging="357"/>
        <w:contextualSpacing w:val="0"/>
        <w:jc w:val="both"/>
        <w:rPr>
          <w:rFonts w:ascii="Arial Narrow" w:hAnsi="Arial Narrow"/>
        </w:rPr>
      </w:pPr>
      <w:r w:rsidRPr="005D5261">
        <w:rPr>
          <w:rFonts w:ascii="Arial Narrow" w:hAnsi="Arial Narrow"/>
        </w:rPr>
        <w:t xml:space="preserve">povprečno oceno dijaka zaokrožimo navzgor, če se le-ta zaključi s prvima </w:t>
      </w:r>
      <w:r w:rsidR="00070EEC" w:rsidRPr="005D5261">
        <w:rPr>
          <w:rFonts w:ascii="Arial Narrow" w:hAnsi="Arial Narrow"/>
        </w:rPr>
        <w:t>decimalkama od 60 dalje (npr. 2,60, 3,60 ali 4,</w:t>
      </w:r>
      <w:r w:rsidRPr="005D5261">
        <w:rPr>
          <w:rFonts w:ascii="Arial Narrow" w:hAnsi="Arial Narrow"/>
        </w:rPr>
        <w:t>60).</w:t>
      </w:r>
    </w:p>
    <w:p w14:paraId="27BAB2A6" w14:textId="77777777" w:rsidR="00064FDF" w:rsidRPr="005D5261" w:rsidRDefault="00064FDF" w:rsidP="0016513C">
      <w:pPr>
        <w:spacing w:after="120" w:line="240" w:lineRule="auto"/>
        <w:jc w:val="both"/>
        <w:rPr>
          <w:rFonts w:ascii="Arial Narrow" w:hAnsi="Arial Narrow"/>
        </w:rPr>
      </w:pPr>
      <w:r w:rsidRPr="005D5261">
        <w:rPr>
          <w:rFonts w:ascii="Arial Narrow" w:hAnsi="Arial Narrow"/>
        </w:rPr>
        <w:t>Če je povprečna ocena pozitivnega dijaka brez n</w:t>
      </w:r>
      <w:r w:rsidR="00070EEC" w:rsidRPr="005D5261">
        <w:rPr>
          <w:rFonts w:ascii="Arial Narrow" w:hAnsi="Arial Narrow"/>
        </w:rPr>
        <w:t>egativnih pisnih ocen v mejah X,45 &lt; povprečna ocena &lt; X,</w:t>
      </w:r>
      <w:r w:rsidRPr="005D5261">
        <w:rPr>
          <w:rFonts w:ascii="Arial Narrow" w:hAnsi="Arial Narrow"/>
        </w:rPr>
        <w:t>60,  o zaključni oceni odloči povprečna vrednost odstotkov, ki jih je dijak dosegel pri pisnih nalogah. Zaključna ocena je tista, v katero sodi dosežena povprečna vrednost odstotkov (</w:t>
      </w:r>
      <w:r w:rsidR="006F7FCE" w:rsidRPr="005D5261">
        <w:rPr>
          <w:rFonts w:ascii="Arial Narrow" w:hAnsi="Arial Narrow"/>
        </w:rPr>
        <w:t xml:space="preserve">npr. </w:t>
      </w:r>
      <w:r w:rsidRPr="005D5261">
        <w:rPr>
          <w:rFonts w:ascii="Arial Narrow" w:hAnsi="Arial Narrow"/>
        </w:rPr>
        <w:t>če je pri povprečni oceni 4,51 povprečni odstotek 8</w:t>
      </w:r>
      <w:r w:rsidR="00070EEC" w:rsidRPr="005D5261">
        <w:rPr>
          <w:rFonts w:ascii="Arial Narrow" w:hAnsi="Arial Narrow"/>
        </w:rPr>
        <w:t>5%, bo ocena zaključena 4, če je vsaj 90%,</w:t>
      </w:r>
      <w:r w:rsidRPr="005D5261">
        <w:rPr>
          <w:rFonts w:ascii="Arial Narrow" w:hAnsi="Arial Narrow"/>
        </w:rPr>
        <w:t xml:space="preserve"> bo ocena zaključena 5).</w:t>
      </w:r>
    </w:p>
    <w:p w14:paraId="40645D40" w14:textId="77777777" w:rsidR="00064FDF" w:rsidRPr="005D5261" w:rsidRDefault="00064FDF" w:rsidP="0016513C">
      <w:pPr>
        <w:spacing w:after="120" w:line="240" w:lineRule="auto"/>
        <w:jc w:val="both"/>
        <w:rPr>
          <w:rFonts w:ascii="Arial Narrow" w:hAnsi="Arial Narrow" w:cstheme="minorHAnsi"/>
          <w:bCs/>
        </w:rPr>
      </w:pPr>
      <w:r w:rsidRPr="005D5261">
        <w:rPr>
          <w:rFonts w:ascii="Arial Narrow" w:hAnsi="Arial Narrow" w:cstheme="minorHAnsi"/>
        </w:rPr>
        <w:t xml:space="preserve">Dijak, ki ima eno nepopravljeno pisno negativno </w:t>
      </w:r>
      <w:r w:rsidRPr="00156C8F">
        <w:rPr>
          <w:rFonts w:ascii="Arial Narrow" w:hAnsi="Arial Narrow" w:cstheme="minorHAnsi"/>
        </w:rPr>
        <w:t>oceno</w:t>
      </w:r>
      <w:r w:rsidR="00264155" w:rsidRPr="00156C8F">
        <w:rPr>
          <w:rFonts w:ascii="Arial Narrow" w:hAnsi="Arial Narrow" w:cstheme="minorHAnsi"/>
        </w:rPr>
        <w:t xml:space="preserve"> v primeru treh pisnih nalog</w:t>
      </w:r>
      <w:r w:rsidRPr="00156C8F">
        <w:rPr>
          <w:rFonts w:ascii="Arial Narrow" w:hAnsi="Arial Narrow" w:cstheme="minorHAnsi"/>
          <w:b/>
        </w:rPr>
        <w:t>,</w:t>
      </w:r>
      <w:r w:rsidRPr="005D5261">
        <w:rPr>
          <w:rFonts w:ascii="Arial Narrow" w:hAnsi="Arial Narrow" w:cstheme="minorHAnsi"/>
        </w:rPr>
        <w:t xml:space="preserve"> ima končno oceno pozitivno le, če povprečna vrednost odstotkov pisnih nalog dosega 50%. Če dijak negativne pisne ocene ne popravi, se po formuli za izračun končne ocene</w:t>
      </w:r>
      <w:r w:rsidRPr="005D5261">
        <w:rPr>
          <w:rFonts w:ascii="Arial Narrow" w:hAnsi="Arial Narrow" w:cstheme="minorHAnsi"/>
          <w:bCs/>
        </w:rPr>
        <w:t xml:space="preserve"> (4.2) njegova ocena zaključi navzdol.</w:t>
      </w:r>
    </w:p>
    <w:p w14:paraId="655A3D02" w14:textId="77777777" w:rsidR="006F7FCE" w:rsidRPr="005D5261" w:rsidRDefault="006F7FCE" w:rsidP="0016513C">
      <w:pPr>
        <w:spacing w:after="120" w:line="240" w:lineRule="auto"/>
        <w:jc w:val="both"/>
        <w:rPr>
          <w:rFonts w:ascii="Arial Narrow" w:hAnsi="Arial Narrow" w:cstheme="minorHAnsi"/>
        </w:rPr>
      </w:pPr>
    </w:p>
    <w:p w14:paraId="51E370FC" w14:textId="77777777" w:rsidR="006F7FCE" w:rsidRPr="005D5261" w:rsidRDefault="006F7FCE" w:rsidP="0016513C">
      <w:pPr>
        <w:spacing w:after="120" w:line="240" w:lineRule="auto"/>
        <w:jc w:val="both"/>
        <w:rPr>
          <w:rFonts w:ascii="Arial Narrow" w:hAnsi="Arial Narrow" w:cstheme="minorHAnsi"/>
        </w:rPr>
      </w:pPr>
    </w:p>
    <w:p w14:paraId="1D7245AC" w14:textId="77777777" w:rsidR="00064FDF" w:rsidRPr="00E641A5" w:rsidRDefault="00064FDF" w:rsidP="00E641A5">
      <w:pPr>
        <w:pStyle w:val="Naslov2"/>
        <w:numPr>
          <w:ilvl w:val="0"/>
          <w:numId w:val="5"/>
        </w:numPr>
        <w:spacing w:before="0" w:after="120" w:line="240" w:lineRule="auto"/>
        <w:ind w:left="425" w:hanging="425"/>
        <w:rPr>
          <w:rStyle w:val="Intenzivenpoudarek"/>
          <w:rFonts w:ascii="Arial Narrow" w:hAnsi="Arial Narrow"/>
          <w:b/>
          <w:i/>
          <w:color w:val="2E74B5" w:themeColor="accent1" w:themeShade="BF"/>
          <w:sz w:val="24"/>
          <w:szCs w:val="24"/>
        </w:rPr>
      </w:pPr>
      <w:bookmarkStart w:id="11" w:name="_Toc460232158"/>
      <w:r w:rsidRPr="00E641A5">
        <w:rPr>
          <w:rStyle w:val="Intenzivenpoudarek"/>
          <w:rFonts w:ascii="Arial Narrow" w:hAnsi="Arial Narrow"/>
          <w:b/>
          <w:i/>
          <w:color w:val="2E74B5" w:themeColor="accent1" w:themeShade="BF"/>
          <w:sz w:val="24"/>
          <w:szCs w:val="24"/>
        </w:rPr>
        <w:t>IZPITI</w:t>
      </w:r>
      <w:bookmarkEnd w:id="11"/>
      <w:r w:rsidRPr="00E641A5">
        <w:rPr>
          <w:rStyle w:val="Intenzivenpoudarek"/>
          <w:rFonts w:ascii="Arial Narrow" w:hAnsi="Arial Narrow"/>
          <w:b/>
          <w:i/>
          <w:color w:val="2E74B5" w:themeColor="accent1" w:themeShade="BF"/>
          <w:sz w:val="24"/>
          <w:szCs w:val="24"/>
        </w:rPr>
        <w:t xml:space="preserve"> </w:t>
      </w:r>
    </w:p>
    <w:p w14:paraId="43E78DF5" w14:textId="77777777" w:rsidR="00064FDF" w:rsidRPr="005D5261" w:rsidRDefault="00064FDF" w:rsidP="0016513C">
      <w:pPr>
        <w:spacing w:after="120" w:line="240" w:lineRule="auto"/>
        <w:jc w:val="both"/>
        <w:rPr>
          <w:rFonts w:ascii="Arial Narrow" w:hAnsi="Arial Narrow" w:cstheme="minorHAnsi"/>
        </w:rPr>
      </w:pPr>
    </w:p>
    <w:p w14:paraId="253DCBDE" w14:textId="77777777" w:rsidR="00064FDF" w:rsidRPr="005D5261" w:rsidRDefault="00064FDF" w:rsidP="0016513C">
      <w:pPr>
        <w:spacing w:after="120" w:line="240" w:lineRule="auto"/>
        <w:jc w:val="both"/>
        <w:rPr>
          <w:rFonts w:ascii="Arial Narrow" w:hAnsi="Arial Narrow" w:cstheme="minorHAnsi"/>
        </w:rPr>
      </w:pPr>
      <w:r w:rsidRPr="005D5261">
        <w:rPr>
          <w:rFonts w:ascii="Arial Narrow" w:hAnsi="Arial Narrow" w:cstheme="minorHAnsi"/>
          <w:bCs/>
        </w:rPr>
        <w:t>Popravni, predmetni in dopolnilni izpiti</w:t>
      </w:r>
      <w:r w:rsidRPr="005D5261">
        <w:rPr>
          <w:rFonts w:ascii="Arial Narrow" w:hAnsi="Arial Narrow" w:cstheme="minorHAnsi"/>
        </w:rPr>
        <w:t xml:space="preserve"> iz kemije so sestavljeni iz pisnega dela, ki traja </w:t>
      </w:r>
      <w:r w:rsidR="00264155" w:rsidRPr="00156C8F">
        <w:rPr>
          <w:rFonts w:ascii="Arial Narrow" w:hAnsi="Arial Narrow" w:cstheme="minorHAnsi"/>
        </w:rPr>
        <w:t>praviloma</w:t>
      </w:r>
      <w:r w:rsidR="00264155">
        <w:rPr>
          <w:rFonts w:ascii="Arial Narrow" w:hAnsi="Arial Narrow" w:cstheme="minorHAnsi"/>
        </w:rPr>
        <w:t xml:space="preserve"> </w:t>
      </w:r>
      <w:r w:rsidRPr="005D5261">
        <w:rPr>
          <w:rFonts w:ascii="Arial Narrow" w:hAnsi="Arial Narrow" w:cstheme="minorHAnsi"/>
        </w:rPr>
        <w:t>60 minut in iz ustnega dela, ki traja največ 20 minut. Naloge in vprašanja za oba dela sestavi strokovni aktiv in jih v zaprti kuverti odda najmanj 24 ur pred pričetkom izpita. Ocena izpi</w:t>
      </w:r>
      <w:r w:rsidR="00070EEC" w:rsidRPr="005D5261">
        <w:rPr>
          <w:rFonts w:ascii="Arial Narrow" w:hAnsi="Arial Narrow" w:cstheme="minorHAnsi"/>
        </w:rPr>
        <w:t>ta se določi kot povprečje pisno in ust</w:t>
      </w:r>
      <w:r w:rsidRPr="005D5261">
        <w:rPr>
          <w:rFonts w:ascii="Arial Narrow" w:hAnsi="Arial Narrow" w:cstheme="minorHAnsi"/>
        </w:rPr>
        <w:t xml:space="preserve">no izkazanega znanja dijaka, v razmerju 70:30. To pravilo ne velja za program mednarodne mature, kjer popravni izpit predstavlja samo pisni </w:t>
      </w:r>
      <w:r w:rsidR="003F0864">
        <w:rPr>
          <w:rFonts w:ascii="Arial Narrow" w:hAnsi="Arial Narrow" w:cstheme="minorHAnsi"/>
        </w:rPr>
        <w:t>izpit</w:t>
      </w:r>
      <w:r w:rsidRPr="005D5261">
        <w:rPr>
          <w:rFonts w:ascii="Arial Narrow" w:hAnsi="Arial Narrow" w:cstheme="minorHAnsi"/>
        </w:rPr>
        <w:t>.</w:t>
      </w:r>
    </w:p>
    <w:p w14:paraId="4EC2D1A6" w14:textId="69B1F367" w:rsidR="00064FDF" w:rsidRDefault="00064FDF" w:rsidP="0016513C">
      <w:pPr>
        <w:spacing w:after="120" w:line="240" w:lineRule="auto"/>
        <w:jc w:val="both"/>
        <w:rPr>
          <w:rFonts w:ascii="Arial Narrow" w:hAnsi="Arial Narrow" w:cstheme="minorHAnsi"/>
        </w:rPr>
      </w:pPr>
      <w:r w:rsidRPr="005D5261">
        <w:rPr>
          <w:rFonts w:ascii="Arial Narrow" w:hAnsi="Arial Narrow" w:cstheme="minorHAnsi"/>
        </w:rPr>
        <w:lastRenderedPageBreak/>
        <w:t xml:space="preserve">Pri določanju končne ocene v primeru dopolnilnega izpita se </w:t>
      </w:r>
      <w:r w:rsidR="003F0864" w:rsidRPr="005D5261">
        <w:rPr>
          <w:rFonts w:ascii="Arial Narrow" w:hAnsi="Arial Narrow" w:cstheme="minorHAnsi"/>
        </w:rPr>
        <w:t>ocena</w:t>
      </w:r>
      <w:r w:rsidR="003F0864">
        <w:rPr>
          <w:rFonts w:ascii="Arial Narrow" w:hAnsi="Arial Narrow" w:cstheme="minorHAnsi"/>
        </w:rPr>
        <w:t xml:space="preserve">, pridobljena </w:t>
      </w:r>
      <w:r w:rsidRPr="005D5261">
        <w:rPr>
          <w:rFonts w:ascii="Arial Narrow" w:hAnsi="Arial Narrow" w:cstheme="minorHAnsi"/>
        </w:rPr>
        <w:t>na izpitu</w:t>
      </w:r>
      <w:r w:rsidR="003F0864">
        <w:rPr>
          <w:rFonts w:ascii="Arial Narrow" w:hAnsi="Arial Narrow" w:cstheme="minorHAnsi"/>
        </w:rPr>
        <w:t xml:space="preserve">, </w:t>
      </w:r>
      <w:r w:rsidRPr="005D5261">
        <w:rPr>
          <w:rFonts w:ascii="Arial Narrow" w:hAnsi="Arial Narrow" w:cstheme="minorHAnsi"/>
        </w:rPr>
        <w:t xml:space="preserve">upošteva </w:t>
      </w:r>
      <w:r w:rsidR="00E641A5">
        <w:rPr>
          <w:rFonts w:ascii="Arial Narrow" w:hAnsi="Arial Narrow" w:cstheme="minorHAnsi"/>
        </w:rPr>
        <w:t>glede</w:t>
      </w:r>
      <w:r w:rsidRPr="005D5261">
        <w:rPr>
          <w:rFonts w:ascii="Arial Narrow" w:hAnsi="Arial Narrow" w:cstheme="minorHAnsi"/>
        </w:rPr>
        <w:t xml:space="preserve"> </w:t>
      </w:r>
      <w:r w:rsidR="00E641A5">
        <w:rPr>
          <w:rFonts w:ascii="Arial Narrow" w:hAnsi="Arial Narrow" w:cstheme="minorHAnsi"/>
        </w:rPr>
        <w:t xml:space="preserve">na </w:t>
      </w:r>
      <w:r w:rsidRPr="005D5261">
        <w:rPr>
          <w:rFonts w:ascii="Arial Narrow" w:hAnsi="Arial Narrow" w:cstheme="minorHAnsi"/>
        </w:rPr>
        <w:t>delež snovi, ki jo je izpit pokrival.</w:t>
      </w:r>
    </w:p>
    <w:p w14:paraId="22F1AA85" w14:textId="77777777" w:rsidR="00EF4F06" w:rsidRPr="005D5261" w:rsidRDefault="00EF4F06" w:rsidP="0016513C">
      <w:pPr>
        <w:spacing w:after="120" w:line="240" w:lineRule="auto"/>
        <w:rPr>
          <w:rFonts w:ascii="Arial Narrow" w:hAnsi="Arial Narrow"/>
        </w:rPr>
      </w:pPr>
    </w:p>
    <w:p w14:paraId="2C27624C" w14:textId="77777777" w:rsidR="003F0864" w:rsidRDefault="003F0864" w:rsidP="003F0864">
      <w:pPr>
        <w:spacing w:after="120" w:line="240" w:lineRule="auto"/>
        <w:jc w:val="center"/>
        <w:rPr>
          <w:rFonts w:ascii="Arial Narrow" w:hAnsi="Arial Narrow"/>
        </w:rPr>
      </w:pPr>
    </w:p>
    <w:p w14:paraId="7DF2B700" w14:textId="424298E3" w:rsidR="003F0864" w:rsidRPr="005D5261" w:rsidRDefault="003F0864" w:rsidP="003F0864">
      <w:pPr>
        <w:spacing w:after="120" w:line="240" w:lineRule="auto"/>
        <w:rPr>
          <w:rFonts w:ascii="Arial Narrow" w:hAnsi="Arial Narrow"/>
        </w:rPr>
      </w:pPr>
      <w:r w:rsidRPr="00156C8F">
        <w:rPr>
          <w:rFonts w:ascii="Arial Narrow" w:hAnsi="Arial Narrow"/>
        </w:rPr>
        <w:t xml:space="preserve">Maribor, </w:t>
      </w:r>
      <w:r w:rsidR="00156C8F" w:rsidRPr="00156C8F">
        <w:rPr>
          <w:rFonts w:ascii="Arial Narrow" w:hAnsi="Arial Narrow"/>
        </w:rPr>
        <w:t>3</w:t>
      </w:r>
      <w:r w:rsidRPr="00156C8F">
        <w:rPr>
          <w:rFonts w:ascii="Arial Narrow" w:hAnsi="Arial Narrow"/>
        </w:rPr>
        <w:t xml:space="preserve">. </w:t>
      </w:r>
      <w:r w:rsidR="000D1AE5" w:rsidRPr="00156C8F">
        <w:rPr>
          <w:rFonts w:ascii="Arial Narrow" w:hAnsi="Arial Narrow"/>
        </w:rPr>
        <w:t>12</w:t>
      </w:r>
      <w:r w:rsidRPr="00156C8F">
        <w:rPr>
          <w:rFonts w:ascii="Arial Narrow" w:hAnsi="Arial Narrow"/>
        </w:rPr>
        <w:t>. 2020</w:t>
      </w:r>
    </w:p>
    <w:p w14:paraId="63638072" w14:textId="77777777" w:rsidR="000A1642" w:rsidRPr="005D5261" w:rsidRDefault="00157C0C" w:rsidP="0016513C">
      <w:pPr>
        <w:spacing w:after="120" w:line="240" w:lineRule="auto"/>
        <w:jc w:val="right"/>
        <w:rPr>
          <w:rFonts w:ascii="Arial Narrow" w:hAnsi="Arial Narrow"/>
        </w:rPr>
      </w:pPr>
      <w:r w:rsidRPr="005D5261">
        <w:rPr>
          <w:rFonts w:ascii="Arial Narrow" w:hAnsi="Arial Narrow"/>
        </w:rPr>
        <w:t>Sanja Cvar</w:t>
      </w:r>
    </w:p>
    <w:p w14:paraId="7B438295" w14:textId="77777777" w:rsidR="000A1642" w:rsidRPr="005D5261" w:rsidRDefault="000A1642" w:rsidP="0016513C">
      <w:pPr>
        <w:spacing w:after="120" w:line="240" w:lineRule="auto"/>
        <w:jc w:val="right"/>
        <w:rPr>
          <w:rFonts w:ascii="Arial Narrow" w:hAnsi="Arial Narrow"/>
        </w:rPr>
      </w:pPr>
      <w:r w:rsidRPr="005D5261">
        <w:rPr>
          <w:rFonts w:ascii="Arial Narrow" w:hAnsi="Arial Narrow"/>
        </w:rPr>
        <w:tab/>
      </w:r>
      <w:r w:rsidRPr="005D5261">
        <w:rPr>
          <w:rFonts w:ascii="Arial Narrow" w:hAnsi="Arial Narrow"/>
        </w:rPr>
        <w:tab/>
      </w:r>
      <w:r w:rsidRPr="005D5261">
        <w:rPr>
          <w:rFonts w:ascii="Arial Narrow" w:hAnsi="Arial Narrow"/>
        </w:rPr>
        <w:tab/>
      </w:r>
      <w:r w:rsidRPr="005D5261">
        <w:rPr>
          <w:rFonts w:ascii="Arial Narrow" w:hAnsi="Arial Narrow"/>
        </w:rPr>
        <w:tab/>
      </w:r>
      <w:r w:rsidRPr="005D5261">
        <w:rPr>
          <w:rFonts w:ascii="Arial Narrow" w:hAnsi="Arial Narrow"/>
        </w:rPr>
        <w:tab/>
      </w:r>
      <w:r w:rsidRPr="005D5261">
        <w:rPr>
          <w:rFonts w:ascii="Arial Narrow" w:hAnsi="Arial Narrow"/>
        </w:rPr>
        <w:tab/>
      </w:r>
      <w:r w:rsidRPr="005D5261">
        <w:rPr>
          <w:rFonts w:ascii="Arial Narrow" w:hAnsi="Arial Narrow"/>
        </w:rPr>
        <w:tab/>
        <w:t xml:space="preserve">         </w:t>
      </w:r>
      <w:r w:rsidR="00157C0C" w:rsidRPr="005D5261">
        <w:rPr>
          <w:rFonts w:ascii="Arial Narrow" w:hAnsi="Arial Narrow"/>
        </w:rPr>
        <w:t>vodja aktiva učiteljic kemije</w:t>
      </w:r>
    </w:p>
    <w:p w14:paraId="67F580EB" w14:textId="77777777" w:rsidR="00157C0C" w:rsidRPr="005D5261" w:rsidRDefault="00157C0C" w:rsidP="0016513C">
      <w:pPr>
        <w:spacing w:after="120" w:line="240" w:lineRule="auto"/>
        <w:jc w:val="right"/>
        <w:rPr>
          <w:rFonts w:ascii="Arial Narrow" w:hAnsi="Arial Narrow"/>
        </w:rPr>
      </w:pPr>
    </w:p>
    <w:sectPr w:rsidR="00157C0C" w:rsidRPr="005D52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E5340" w14:textId="77777777" w:rsidR="001F5DC0" w:rsidRDefault="001F5DC0" w:rsidP="006F7FCE">
      <w:pPr>
        <w:spacing w:after="0" w:line="240" w:lineRule="auto"/>
      </w:pPr>
      <w:r>
        <w:separator/>
      </w:r>
    </w:p>
  </w:endnote>
  <w:endnote w:type="continuationSeparator" w:id="0">
    <w:p w14:paraId="35AE4938" w14:textId="77777777" w:rsidR="001F5DC0" w:rsidRDefault="001F5DC0" w:rsidP="006F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517924"/>
      <w:docPartObj>
        <w:docPartGallery w:val="Page Numbers (Bottom of Page)"/>
        <w:docPartUnique/>
      </w:docPartObj>
    </w:sdtPr>
    <w:sdtEndPr>
      <w:rPr>
        <w:rFonts w:ascii="Arial Narrow" w:hAnsi="Arial Narrow"/>
        <w:sz w:val="20"/>
        <w:szCs w:val="20"/>
      </w:rPr>
    </w:sdtEndPr>
    <w:sdtContent>
      <w:p w14:paraId="08745A5F" w14:textId="292479BA" w:rsidR="006F7FCE" w:rsidRPr="006F7FCE" w:rsidRDefault="006F7FCE">
        <w:pPr>
          <w:pStyle w:val="Noga"/>
          <w:jc w:val="center"/>
          <w:rPr>
            <w:rFonts w:ascii="Arial Narrow" w:hAnsi="Arial Narrow"/>
            <w:sz w:val="20"/>
            <w:szCs w:val="20"/>
          </w:rPr>
        </w:pPr>
        <w:r w:rsidRPr="006F7FCE">
          <w:rPr>
            <w:rFonts w:ascii="Arial Narrow" w:hAnsi="Arial Narrow"/>
            <w:sz w:val="20"/>
            <w:szCs w:val="20"/>
          </w:rPr>
          <w:fldChar w:fldCharType="begin"/>
        </w:r>
        <w:r w:rsidRPr="006F7FCE">
          <w:rPr>
            <w:rFonts w:ascii="Arial Narrow" w:hAnsi="Arial Narrow"/>
            <w:sz w:val="20"/>
            <w:szCs w:val="20"/>
          </w:rPr>
          <w:instrText>PAGE   \* MERGEFORMAT</w:instrText>
        </w:r>
        <w:r w:rsidRPr="006F7FCE">
          <w:rPr>
            <w:rFonts w:ascii="Arial Narrow" w:hAnsi="Arial Narrow"/>
            <w:sz w:val="20"/>
            <w:szCs w:val="20"/>
          </w:rPr>
          <w:fldChar w:fldCharType="separate"/>
        </w:r>
        <w:r w:rsidR="003E6E9F">
          <w:rPr>
            <w:rFonts w:ascii="Arial Narrow" w:hAnsi="Arial Narrow"/>
            <w:noProof/>
            <w:sz w:val="20"/>
            <w:szCs w:val="20"/>
          </w:rPr>
          <w:t>1</w:t>
        </w:r>
        <w:r w:rsidRPr="006F7FCE">
          <w:rPr>
            <w:rFonts w:ascii="Arial Narrow" w:hAnsi="Arial Narrow"/>
            <w:sz w:val="20"/>
            <w:szCs w:val="20"/>
          </w:rPr>
          <w:fldChar w:fldCharType="end"/>
        </w:r>
      </w:p>
    </w:sdtContent>
  </w:sdt>
  <w:p w14:paraId="72BBAEB9" w14:textId="77777777" w:rsidR="006F7FCE" w:rsidRDefault="006F7FC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C85A6" w14:textId="77777777" w:rsidR="001F5DC0" w:rsidRDefault="001F5DC0" w:rsidP="006F7FCE">
      <w:pPr>
        <w:spacing w:after="0" w:line="240" w:lineRule="auto"/>
      </w:pPr>
      <w:r>
        <w:separator/>
      </w:r>
    </w:p>
  </w:footnote>
  <w:footnote w:type="continuationSeparator" w:id="0">
    <w:p w14:paraId="0DDB8CDB" w14:textId="77777777" w:rsidR="001F5DC0" w:rsidRDefault="001F5DC0" w:rsidP="006F7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686"/>
    <w:multiLevelType w:val="hybridMultilevel"/>
    <w:tmpl w:val="8444C932"/>
    <w:lvl w:ilvl="0" w:tplc="DF0A20E6">
      <w:start w:val="1"/>
      <w:numFmt w:val="decimal"/>
      <w:lvlText w:val="%1"/>
      <w:lvlJc w:val="left"/>
      <w:pPr>
        <w:ind w:left="560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5338D"/>
    <w:multiLevelType w:val="multilevel"/>
    <w:tmpl w:val="D174E39C"/>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19A212BE"/>
    <w:multiLevelType w:val="hybridMultilevel"/>
    <w:tmpl w:val="52A4EED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32CF6B68"/>
    <w:multiLevelType w:val="hybridMultilevel"/>
    <w:tmpl w:val="8EA285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362431"/>
    <w:multiLevelType w:val="hybridMultilevel"/>
    <w:tmpl w:val="467C8E1A"/>
    <w:lvl w:ilvl="0" w:tplc="04240001">
      <w:start w:val="1"/>
      <w:numFmt w:val="bullet"/>
      <w:lvlText w:val=""/>
      <w:lvlJc w:val="left"/>
      <w:pPr>
        <w:ind w:left="1080" w:hanging="360"/>
      </w:pPr>
      <w:rPr>
        <w:rFonts w:ascii="Symbol" w:hAnsi="Symbol" w:hint="default"/>
      </w:rPr>
    </w:lvl>
    <w:lvl w:ilvl="1" w:tplc="0102FAD8">
      <w:numFmt w:val="bullet"/>
      <w:lvlText w:val="–"/>
      <w:lvlJc w:val="left"/>
      <w:pPr>
        <w:ind w:left="1800" w:hanging="360"/>
      </w:pPr>
      <w:rPr>
        <w:rFonts w:ascii="Calibri" w:eastAsia="SimSun" w:hAnsi="Calibri" w:cs="Calibri"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4570279E"/>
    <w:multiLevelType w:val="hybridMultilevel"/>
    <w:tmpl w:val="F244E024"/>
    <w:lvl w:ilvl="0" w:tplc="7F24FA0E">
      <w:start w:val="1"/>
      <w:numFmt w:val="decimal"/>
      <w:lvlText w:val="%1."/>
      <w:lvlJc w:val="left"/>
      <w:pPr>
        <w:ind w:left="360" w:hanging="360"/>
      </w:pPr>
      <w:rPr>
        <w:b w:val="0"/>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6" w15:restartNumberingAfterBreak="0">
    <w:nsid w:val="63184EB5"/>
    <w:multiLevelType w:val="hybridMultilevel"/>
    <w:tmpl w:val="8E549CF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72394466"/>
    <w:multiLevelType w:val="hybridMultilevel"/>
    <w:tmpl w:val="066C98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DF"/>
    <w:rsid w:val="000276CB"/>
    <w:rsid w:val="00064FDF"/>
    <w:rsid w:val="00070EEC"/>
    <w:rsid w:val="00075128"/>
    <w:rsid w:val="000A1642"/>
    <w:rsid w:val="000B6906"/>
    <w:rsid w:val="000D099F"/>
    <w:rsid w:val="000D1AE5"/>
    <w:rsid w:val="000F0086"/>
    <w:rsid w:val="001433D1"/>
    <w:rsid w:val="001552D3"/>
    <w:rsid w:val="00156C8F"/>
    <w:rsid w:val="00157C0C"/>
    <w:rsid w:val="0016513C"/>
    <w:rsid w:val="00182359"/>
    <w:rsid w:val="001F5DC0"/>
    <w:rsid w:val="002137A3"/>
    <w:rsid w:val="00241821"/>
    <w:rsid w:val="00264155"/>
    <w:rsid w:val="00326E78"/>
    <w:rsid w:val="00333E0C"/>
    <w:rsid w:val="003828E6"/>
    <w:rsid w:val="003A28FA"/>
    <w:rsid w:val="003E6E9F"/>
    <w:rsid w:val="003F0864"/>
    <w:rsid w:val="00451F8E"/>
    <w:rsid w:val="004545D4"/>
    <w:rsid w:val="004962A3"/>
    <w:rsid w:val="004B0DD6"/>
    <w:rsid w:val="004D37E5"/>
    <w:rsid w:val="005108AC"/>
    <w:rsid w:val="005D5261"/>
    <w:rsid w:val="005D608E"/>
    <w:rsid w:val="006822A9"/>
    <w:rsid w:val="00686435"/>
    <w:rsid w:val="006C2FE6"/>
    <w:rsid w:val="006F7FCE"/>
    <w:rsid w:val="007C0B20"/>
    <w:rsid w:val="00896374"/>
    <w:rsid w:val="00924838"/>
    <w:rsid w:val="0092797A"/>
    <w:rsid w:val="00971503"/>
    <w:rsid w:val="00977C1E"/>
    <w:rsid w:val="00980A49"/>
    <w:rsid w:val="009E53DD"/>
    <w:rsid w:val="00B133DC"/>
    <w:rsid w:val="00BF5FB2"/>
    <w:rsid w:val="00BF6623"/>
    <w:rsid w:val="00C26D81"/>
    <w:rsid w:val="00C445DD"/>
    <w:rsid w:val="00C672A0"/>
    <w:rsid w:val="00C72465"/>
    <w:rsid w:val="00D02D4D"/>
    <w:rsid w:val="00D30C43"/>
    <w:rsid w:val="00D67D4C"/>
    <w:rsid w:val="00D865EC"/>
    <w:rsid w:val="00E55C98"/>
    <w:rsid w:val="00E641A5"/>
    <w:rsid w:val="00E670CF"/>
    <w:rsid w:val="00E7665E"/>
    <w:rsid w:val="00E84109"/>
    <w:rsid w:val="00EA3EC6"/>
    <w:rsid w:val="00EF4F06"/>
    <w:rsid w:val="00F5201A"/>
    <w:rsid w:val="00F84F79"/>
    <w:rsid w:val="00FF7B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5E21"/>
  <w15:docId w15:val="{A89639D2-BD14-4B79-AB86-DF8D1CC0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64FDF"/>
    <w:rPr>
      <w:rFonts w:ascii="Times New Roman" w:eastAsia="SimSun" w:hAnsi="Times New Roman" w:cs="Times New Roman"/>
      <w:sz w:val="24"/>
      <w:szCs w:val="24"/>
      <w:lang w:eastAsia="sl-SI"/>
    </w:rPr>
  </w:style>
  <w:style w:type="paragraph" w:styleId="Naslov1">
    <w:name w:val="heading 1"/>
    <w:basedOn w:val="Navaden"/>
    <w:next w:val="Navaden"/>
    <w:link w:val="Naslov1Znak"/>
    <w:qFormat/>
    <w:rsid w:val="00064FDF"/>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064FDF"/>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064FDF"/>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64FDF"/>
    <w:rPr>
      <w:rFonts w:ascii="Arial" w:eastAsia="SimSun" w:hAnsi="Arial" w:cs="Arial"/>
      <w:b/>
      <w:bCs/>
      <w:kern w:val="32"/>
      <w:sz w:val="32"/>
      <w:szCs w:val="32"/>
      <w:lang w:eastAsia="sl-SI"/>
    </w:rPr>
  </w:style>
  <w:style w:type="character" w:customStyle="1" w:styleId="Naslov2Znak">
    <w:name w:val="Naslov 2 Znak"/>
    <w:basedOn w:val="Privzetapisavaodstavka"/>
    <w:link w:val="Naslov2"/>
    <w:rsid w:val="00064FDF"/>
    <w:rPr>
      <w:rFonts w:ascii="Arial" w:eastAsia="SimSun" w:hAnsi="Arial" w:cs="Arial"/>
      <w:b/>
      <w:bCs/>
      <w:i/>
      <w:iCs/>
      <w:sz w:val="28"/>
      <w:szCs w:val="28"/>
      <w:lang w:eastAsia="sl-SI"/>
    </w:rPr>
  </w:style>
  <w:style w:type="character" w:customStyle="1" w:styleId="Naslov3Znak">
    <w:name w:val="Naslov 3 Znak"/>
    <w:basedOn w:val="Privzetapisavaodstavka"/>
    <w:link w:val="Naslov3"/>
    <w:rsid w:val="00064FDF"/>
    <w:rPr>
      <w:rFonts w:ascii="Arial" w:eastAsia="SimSun" w:hAnsi="Arial" w:cs="Arial"/>
      <w:b/>
      <w:bCs/>
      <w:sz w:val="26"/>
      <w:szCs w:val="26"/>
      <w:lang w:eastAsia="sl-SI"/>
    </w:rPr>
  </w:style>
  <w:style w:type="character" w:styleId="Intenzivenpoudarek">
    <w:name w:val="Intense Emphasis"/>
    <w:basedOn w:val="Privzetapisavaodstavka"/>
    <w:qFormat/>
    <w:rsid w:val="00064FDF"/>
    <w:rPr>
      <w:b/>
      <w:bCs/>
      <w:i/>
      <w:iCs/>
      <w:color w:val="4F81BD"/>
    </w:rPr>
  </w:style>
  <w:style w:type="paragraph" w:styleId="Odstavekseznama">
    <w:name w:val="List Paragraph"/>
    <w:basedOn w:val="Navaden"/>
    <w:uiPriority w:val="34"/>
    <w:qFormat/>
    <w:rsid w:val="00064FDF"/>
    <w:pPr>
      <w:ind w:left="720"/>
      <w:contextualSpacing/>
    </w:pPr>
  </w:style>
  <w:style w:type="paragraph" w:styleId="Besedilooblaka">
    <w:name w:val="Balloon Text"/>
    <w:basedOn w:val="Navaden"/>
    <w:link w:val="BesedilooblakaZnak"/>
    <w:uiPriority w:val="99"/>
    <w:semiHidden/>
    <w:unhideWhenUsed/>
    <w:rsid w:val="0068643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6435"/>
    <w:rPr>
      <w:rFonts w:ascii="Tahoma" w:eastAsia="SimSun" w:hAnsi="Tahoma" w:cs="Tahoma"/>
      <w:sz w:val="16"/>
      <w:szCs w:val="16"/>
      <w:lang w:eastAsia="sl-SI"/>
    </w:rPr>
  </w:style>
  <w:style w:type="paragraph" w:styleId="Glava">
    <w:name w:val="header"/>
    <w:basedOn w:val="Navaden"/>
    <w:link w:val="GlavaZnak"/>
    <w:uiPriority w:val="99"/>
    <w:unhideWhenUsed/>
    <w:rsid w:val="006F7FCE"/>
    <w:pPr>
      <w:tabs>
        <w:tab w:val="center" w:pos="4536"/>
        <w:tab w:val="right" w:pos="9072"/>
      </w:tabs>
      <w:spacing w:after="0" w:line="240" w:lineRule="auto"/>
    </w:pPr>
  </w:style>
  <w:style w:type="character" w:customStyle="1" w:styleId="GlavaZnak">
    <w:name w:val="Glava Znak"/>
    <w:basedOn w:val="Privzetapisavaodstavka"/>
    <w:link w:val="Glava"/>
    <w:uiPriority w:val="99"/>
    <w:rsid w:val="006F7FCE"/>
    <w:rPr>
      <w:rFonts w:ascii="Times New Roman" w:eastAsia="SimSun" w:hAnsi="Times New Roman" w:cs="Times New Roman"/>
      <w:sz w:val="24"/>
      <w:szCs w:val="24"/>
      <w:lang w:eastAsia="sl-SI"/>
    </w:rPr>
  </w:style>
  <w:style w:type="paragraph" w:styleId="Noga">
    <w:name w:val="footer"/>
    <w:basedOn w:val="Navaden"/>
    <w:link w:val="NogaZnak"/>
    <w:uiPriority w:val="99"/>
    <w:unhideWhenUsed/>
    <w:rsid w:val="006F7FCE"/>
    <w:pPr>
      <w:tabs>
        <w:tab w:val="center" w:pos="4536"/>
        <w:tab w:val="right" w:pos="9072"/>
      </w:tabs>
      <w:spacing w:after="0" w:line="240" w:lineRule="auto"/>
    </w:pPr>
  </w:style>
  <w:style w:type="character" w:customStyle="1" w:styleId="NogaZnak">
    <w:name w:val="Noga Znak"/>
    <w:basedOn w:val="Privzetapisavaodstavka"/>
    <w:link w:val="Noga"/>
    <w:uiPriority w:val="99"/>
    <w:rsid w:val="006F7FCE"/>
    <w:rPr>
      <w:rFonts w:ascii="Times New Roman" w:eastAsia="SimSun" w:hAnsi="Times New Roman" w:cs="Times New Roman"/>
      <w:sz w:val="24"/>
      <w:szCs w:val="24"/>
      <w:lang w:eastAsia="sl-SI"/>
    </w:rPr>
  </w:style>
  <w:style w:type="character" w:styleId="Pripombasklic">
    <w:name w:val="annotation reference"/>
    <w:basedOn w:val="Privzetapisavaodstavka"/>
    <w:uiPriority w:val="99"/>
    <w:semiHidden/>
    <w:unhideWhenUsed/>
    <w:rsid w:val="00264155"/>
    <w:rPr>
      <w:sz w:val="16"/>
      <w:szCs w:val="16"/>
    </w:rPr>
  </w:style>
  <w:style w:type="paragraph" w:styleId="Pripombabesedilo">
    <w:name w:val="annotation text"/>
    <w:basedOn w:val="Navaden"/>
    <w:link w:val="PripombabesediloZnak"/>
    <w:uiPriority w:val="99"/>
    <w:semiHidden/>
    <w:unhideWhenUsed/>
    <w:rsid w:val="002641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64155"/>
    <w:rPr>
      <w:rFonts w:ascii="Times New Roman" w:eastAsia="SimSu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64155"/>
    <w:rPr>
      <w:b/>
      <w:bCs/>
    </w:rPr>
  </w:style>
  <w:style w:type="character" w:customStyle="1" w:styleId="ZadevapripombeZnak">
    <w:name w:val="Zadeva pripombe Znak"/>
    <w:basedOn w:val="PripombabesediloZnak"/>
    <w:link w:val="Zadevapripombe"/>
    <w:uiPriority w:val="99"/>
    <w:semiHidden/>
    <w:rsid w:val="00264155"/>
    <w:rPr>
      <w:rFonts w:ascii="Times New Roman" w:eastAsia="SimSu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02674">
      <w:bodyDiv w:val="1"/>
      <w:marLeft w:val="0"/>
      <w:marRight w:val="0"/>
      <w:marTop w:val="0"/>
      <w:marBottom w:val="0"/>
      <w:divBdr>
        <w:top w:val="none" w:sz="0" w:space="0" w:color="auto"/>
        <w:left w:val="none" w:sz="0" w:space="0" w:color="auto"/>
        <w:bottom w:val="none" w:sz="0" w:space="0" w:color="auto"/>
        <w:right w:val="none" w:sz="0" w:space="0" w:color="auto"/>
      </w:divBdr>
    </w:div>
    <w:div w:id="14952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2598</Words>
  <Characters>14812</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Ivan</cp:lastModifiedBy>
  <cp:revision>2</cp:revision>
  <cp:lastPrinted>2016-09-04T17:54:00Z</cp:lastPrinted>
  <dcterms:created xsi:type="dcterms:W3CDTF">2020-12-04T06:54:00Z</dcterms:created>
  <dcterms:modified xsi:type="dcterms:W3CDTF">2020-12-04T06:54:00Z</dcterms:modified>
</cp:coreProperties>
</file>