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092F7" w14:textId="38D74B71" w:rsidR="00A64EC8" w:rsidRPr="00C80935" w:rsidRDefault="00CF7757" w:rsidP="00A64EC8">
      <w:pPr>
        <w:jc w:val="both"/>
        <w:rPr>
          <w:rFonts w:cs="Tahoma"/>
          <w:b/>
          <w:bCs/>
          <w:sz w:val="26"/>
          <w:szCs w:val="26"/>
        </w:rPr>
      </w:pPr>
      <w:bookmarkStart w:id="0" w:name="_GoBack"/>
      <w:bookmarkEnd w:id="0"/>
      <w:r w:rsidRPr="00C80935">
        <w:rPr>
          <w:rFonts w:cs="Tahoma"/>
          <w:b/>
          <w:bCs/>
          <w:sz w:val="26"/>
          <w:szCs w:val="26"/>
        </w:rPr>
        <w:t>SKUPNA IZHODIŠČA PREVERJANJA IN OCENJEVANJA ZNANJA PRI PREDMETIH GEOGRAFIJA IN ZGODOVINA</w:t>
      </w:r>
    </w:p>
    <w:p w14:paraId="4C664F9A" w14:textId="4077C2ED" w:rsidR="00CF7757" w:rsidRPr="00C80935" w:rsidRDefault="00CF7757" w:rsidP="00A64EC8">
      <w:pPr>
        <w:jc w:val="both"/>
        <w:rPr>
          <w:rFonts w:cs="Tahoma"/>
          <w:b/>
          <w:bCs/>
          <w:sz w:val="26"/>
          <w:szCs w:val="26"/>
        </w:rPr>
      </w:pPr>
    </w:p>
    <w:p w14:paraId="4D7DDD1B" w14:textId="70983AEF" w:rsidR="00CF7757" w:rsidRPr="00C80935" w:rsidRDefault="00CF7757" w:rsidP="00A64EC8">
      <w:pPr>
        <w:jc w:val="both"/>
        <w:rPr>
          <w:rFonts w:cs="Tahoma"/>
          <w:b/>
          <w:bCs/>
        </w:rPr>
      </w:pPr>
    </w:p>
    <w:p w14:paraId="1B19D2C5" w14:textId="5EAFCD88" w:rsidR="00CF7757" w:rsidRPr="00C80935" w:rsidRDefault="00CF7757" w:rsidP="00CF7757">
      <w:pPr>
        <w:rPr>
          <w:rFonts w:cs="Tahoma"/>
          <w:bCs/>
          <w:iCs/>
        </w:rPr>
      </w:pPr>
      <w:r w:rsidRPr="00C80935">
        <w:rPr>
          <w:rFonts w:cs="Tahoma"/>
          <w:bCs/>
        </w:rPr>
        <w:t>Načrt ocenjevanja znanja pri geografiji in zgodovini temelji na Pravilniku o ocenjevanju znanja v srednjih šolah, Šolskih pravilih ocenjevanja znanja II. gimnazije Maribor in Skupnih izhodiščih preverjanj</w:t>
      </w:r>
      <w:r w:rsidR="0065646B" w:rsidRPr="00C80935">
        <w:rPr>
          <w:rFonts w:cs="Tahoma"/>
          <w:bCs/>
        </w:rPr>
        <w:t>a in ocenjevanja znanja na II. g</w:t>
      </w:r>
      <w:r w:rsidRPr="00C80935">
        <w:rPr>
          <w:rFonts w:cs="Tahoma"/>
          <w:bCs/>
        </w:rPr>
        <w:t>imnaziji Maribor</w:t>
      </w:r>
      <w:r w:rsidR="0065646B" w:rsidRPr="00C80935">
        <w:rPr>
          <w:rFonts w:cs="Tahoma"/>
          <w:bCs/>
        </w:rPr>
        <w:t>.</w:t>
      </w:r>
    </w:p>
    <w:p w14:paraId="75B450AC" w14:textId="77777777" w:rsidR="00F213D9" w:rsidRPr="00C80935" w:rsidRDefault="00F213D9" w:rsidP="00FA731A">
      <w:pPr>
        <w:jc w:val="both"/>
        <w:rPr>
          <w:rFonts w:cs="Tahoma"/>
          <w:b/>
          <w:bCs/>
          <w:i/>
          <w:iCs/>
          <w:u w:val="single"/>
        </w:rPr>
      </w:pPr>
    </w:p>
    <w:p w14:paraId="165EF69C" w14:textId="77777777" w:rsidR="004F646F" w:rsidRPr="007B0656" w:rsidRDefault="004F646F" w:rsidP="004F646F">
      <w:pPr>
        <w:jc w:val="both"/>
        <w:rPr>
          <w:rFonts w:cs="Tahoma"/>
          <w:b/>
          <w:bCs/>
          <w:i/>
        </w:rPr>
      </w:pPr>
      <w:r w:rsidRPr="007B0656">
        <w:rPr>
          <w:rFonts w:cs="Tahoma"/>
          <w:b/>
          <w:bCs/>
          <w:i/>
        </w:rPr>
        <w:t>Število ocen v šolskem letu ter oblike in načini ocenjevanja</w:t>
      </w:r>
    </w:p>
    <w:p w14:paraId="5427693B" w14:textId="77777777" w:rsidR="004F646F" w:rsidRPr="007B0656" w:rsidRDefault="004F646F" w:rsidP="004F646F">
      <w:pPr>
        <w:jc w:val="both"/>
        <w:rPr>
          <w:rFonts w:cs="Tahoma"/>
          <w:b/>
          <w:bCs/>
        </w:rPr>
      </w:pPr>
    </w:p>
    <w:p w14:paraId="01C1DE44" w14:textId="655F5BDB" w:rsidR="00677B18" w:rsidRPr="00CF7E8D" w:rsidRDefault="004F646F" w:rsidP="00677B18">
      <w:pPr>
        <w:rPr>
          <w:b/>
        </w:rPr>
      </w:pPr>
      <w:r w:rsidRPr="00CF7E8D">
        <w:t xml:space="preserve">Vsak dijak </w:t>
      </w:r>
      <w:r w:rsidRPr="00CF7E8D">
        <w:rPr>
          <w:b/>
        </w:rPr>
        <w:t>1., 2., 3. letnika (ZGO, GEO) in 4. letnika (ZGO)</w:t>
      </w:r>
      <w:r w:rsidRPr="00CF7E8D">
        <w:t xml:space="preserve"> mora med šolskim letom </w:t>
      </w:r>
      <w:r w:rsidRPr="00CF7E8D">
        <w:rPr>
          <w:b/>
          <w:bCs/>
        </w:rPr>
        <w:t xml:space="preserve">pridobiti </w:t>
      </w:r>
      <w:r w:rsidR="00C5585D" w:rsidRPr="00CF7E8D">
        <w:rPr>
          <w:b/>
          <w:bCs/>
        </w:rPr>
        <w:t xml:space="preserve">najmanj </w:t>
      </w:r>
      <w:r w:rsidR="00677B18" w:rsidRPr="00CF7E8D">
        <w:rPr>
          <w:b/>
          <w:bCs/>
        </w:rPr>
        <w:t xml:space="preserve">4 ocene, in sicer: </w:t>
      </w:r>
      <w:r w:rsidRPr="00CF7E8D">
        <w:rPr>
          <w:b/>
          <w:bCs/>
        </w:rPr>
        <w:t xml:space="preserve">vsaj </w:t>
      </w:r>
      <w:r w:rsidR="00C13B4B" w:rsidRPr="00CF7E8D">
        <w:rPr>
          <w:b/>
          <w:bCs/>
        </w:rPr>
        <w:t>2</w:t>
      </w:r>
      <w:r w:rsidRPr="00CF7E8D">
        <w:rPr>
          <w:b/>
          <w:bCs/>
        </w:rPr>
        <w:t xml:space="preserve"> pisn</w:t>
      </w:r>
      <w:r w:rsidR="00677B18" w:rsidRPr="00CF7E8D">
        <w:rPr>
          <w:b/>
          <w:bCs/>
        </w:rPr>
        <w:t>i</w:t>
      </w:r>
      <w:r w:rsidRPr="00CF7E8D">
        <w:rPr>
          <w:b/>
          <w:bCs/>
        </w:rPr>
        <w:t xml:space="preserve"> ocen</w:t>
      </w:r>
      <w:r w:rsidR="00677B18" w:rsidRPr="00CF7E8D">
        <w:rPr>
          <w:b/>
          <w:bCs/>
        </w:rPr>
        <w:t>i</w:t>
      </w:r>
      <w:r w:rsidRPr="00CF7E8D">
        <w:rPr>
          <w:b/>
          <w:bCs/>
        </w:rPr>
        <w:t xml:space="preserve"> in </w:t>
      </w:r>
      <w:r w:rsidR="00511413" w:rsidRPr="00CF7E8D">
        <w:rPr>
          <w:b/>
          <w:bCs/>
        </w:rPr>
        <w:t>1</w:t>
      </w:r>
      <w:r w:rsidRPr="00CF7E8D">
        <w:rPr>
          <w:b/>
          <w:bCs/>
        </w:rPr>
        <w:t xml:space="preserve"> ustn</w:t>
      </w:r>
      <w:r w:rsidR="002605F8" w:rsidRPr="00CF7E8D">
        <w:rPr>
          <w:b/>
          <w:bCs/>
        </w:rPr>
        <w:t>o</w:t>
      </w:r>
      <w:r w:rsidRPr="00CF7E8D">
        <w:rPr>
          <w:b/>
          <w:bCs/>
        </w:rPr>
        <w:t xml:space="preserve"> ocen</w:t>
      </w:r>
      <w:r w:rsidR="002605F8" w:rsidRPr="00CF7E8D">
        <w:rPr>
          <w:b/>
          <w:bCs/>
        </w:rPr>
        <w:t>o</w:t>
      </w:r>
      <w:r w:rsidR="00677B18" w:rsidRPr="00CF7E8D">
        <w:rPr>
          <w:b/>
          <w:bCs/>
        </w:rPr>
        <w:t>,</w:t>
      </w:r>
      <w:r w:rsidR="00677B18" w:rsidRPr="00CF7E8D">
        <w:rPr>
          <w:b/>
        </w:rPr>
        <w:t xml:space="preserve"> 1</w:t>
      </w:r>
      <w:r w:rsidR="00511413" w:rsidRPr="00CF7E8D">
        <w:rPr>
          <w:b/>
        </w:rPr>
        <w:t xml:space="preserve"> oceno </w:t>
      </w:r>
      <w:r w:rsidR="00677B18" w:rsidRPr="00CF7E8D">
        <w:rPr>
          <w:b/>
        </w:rPr>
        <w:t xml:space="preserve">pa pridobi </w:t>
      </w:r>
      <w:r w:rsidRPr="00CF7E8D">
        <w:rPr>
          <w:b/>
        </w:rPr>
        <w:t>z drugimi oblikami ocenjevanja (kreditne točke, referat, seminarska naloga, izstopajoče sodelovanje pri pouku...).</w:t>
      </w:r>
    </w:p>
    <w:p w14:paraId="2836FC54" w14:textId="1D0F1F43" w:rsidR="00C5585D" w:rsidRPr="00CF7E8D" w:rsidRDefault="00C5585D" w:rsidP="00C5585D">
      <w:pPr>
        <w:jc w:val="both"/>
        <w:rPr>
          <w:rFonts w:cs="Tahoma"/>
        </w:rPr>
      </w:pPr>
      <w:r w:rsidRPr="00CF7E8D">
        <w:rPr>
          <w:rFonts w:cs="Tahoma"/>
        </w:rPr>
        <w:t xml:space="preserve">V primeru, da dijak ima v pedagoški pogodbi zapisano, da ne bo ocenjen iz kreditnih točk (ali drugih oblik del), oceno pridobi </w:t>
      </w:r>
      <w:r w:rsidRPr="00CF7E8D">
        <w:rPr>
          <w:rFonts w:cs="Tahoma"/>
          <w:b/>
          <w:bCs/>
        </w:rPr>
        <w:t>ustno.</w:t>
      </w:r>
    </w:p>
    <w:p w14:paraId="4B75568F" w14:textId="77777777" w:rsidR="00677B18" w:rsidRPr="00CF7E8D" w:rsidRDefault="00677B18" w:rsidP="004F646F">
      <w:pPr>
        <w:jc w:val="both"/>
        <w:rPr>
          <w:b/>
        </w:rPr>
      </w:pPr>
    </w:p>
    <w:p w14:paraId="32E00A69" w14:textId="3F90519A" w:rsidR="00677B18" w:rsidRDefault="004F646F" w:rsidP="004F646F">
      <w:pPr>
        <w:jc w:val="both"/>
        <w:rPr>
          <w:bCs/>
        </w:rPr>
      </w:pPr>
      <w:r w:rsidRPr="00CF7E8D">
        <w:rPr>
          <w:bCs/>
        </w:rPr>
        <w:t xml:space="preserve">V </w:t>
      </w:r>
      <w:r w:rsidRPr="00CF7E8D">
        <w:rPr>
          <w:b/>
          <w:bCs/>
        </w:rPr>
        <w:t>3. letniku izbirne geografije</w:t>
      </w:r>
      <w:r w:rsidRPr="00CF7E8D">
        <w:rPr>
          <w:bCs/>
        </w:rPr>
        <w:t xml:space="preserve"> </w:t>
      </w:r>
      <w:r w:rsidR="00677B18" w:rsidRPr="00CF7E8D">
        <w:rPr>
          <w:bCs/>
        </w:rPr>
        <w:t>pridobijo oceno, ki je sestavljena iz pisnega preizkusa in</w:t>
      </w:r>
      <w:r w:rsidRPr="00CF7E8D">
        <w:rPr>
          <w:bCs/>
        </w:rPr>
        <w:t xml:space="preserve"> opravljene ekskurzije</w:t>
      </w:r>
      <w:r w:rsidR="00677B18" w:rsidRPr="00CF7E8D">
        <w:rPr>
          <w:bCs/>
        </w:rPr>
        <w:t>)</w:t>
      </w:r>
      <w:r w:rsidRPr="00CF7E8D">
        <w:rPr>
          <w:bCs/>
        </w:rPr>
        <w:t>. V 3. letniku izbirne geografije dijaki opravijo še 4 vaje, ki so ovrednotene po kriterijih</w:t>
      </w:r>
      <w:r w:rsidRPr="007B0656">
        <w:rPr>
          <w:bCs/>
        </w:rPr>
        <w:t xml:space="preserve"> internega dela mature iz geografije in se  upoštevajo kot opravljene vaje za interni del mature. </w:t>
      </w:r>
    </w:p>
    <w:p w14:paraId="20F8DE37" w14:textId="44D17771" w:rsidR="004F646F" w:rsidRPr="007B0656" w:rsidRDefault="004F646F" w:rsidP="004F646F">
      <w:pPr>
        <w:jc w:val="both"/>
        <w:rPr>
          <w:b/>
          <w:bCs/>
        </w:rPr>
      </w:pPr>
      <w:r w:rsidRPr="007B0656">
        <w:rPr>
          <w:bCs/>
        </w:rPr>
        <w:t>Ocen</w:t>
      </w:r>
      <w:r>
        <w:rPr>
          <w:bCs/>
        </w:rPr>
        <w:t>a</w:t>
      </w:r>
      <w:r w:rsidRPr="007B0656">
        <w:rPr>
          <w:bCs/>
        </w:rPr>
        <w:t xml:space="preserve"> se pripiše k ocenam redne geografije.</w:t>
      </w:r>
    </w:p>
    <w:p w14:paraId="0671ACD1" w14:textId="77777777" w:rsidR="004F646F" w:rsidRPr="007B0656" w:rsidRDefault="004F646F" w:rsidP="004F646F">
      <w:pPr>
        <w:jc w:val="both"/>
        <w:rPr>
          <w:rFonts w:cs="Tahoma"/>
          <w:bCs/>
        </w:rPr>
      </w:pPr>
    </w:p>
    <w:p w14:paraId="51FF7051" w14:textId="782AD77D" w:rsidR="004F646F" w:rsidRPr="007B0656" w:rsidRDefault="004F646F" w:rsidP="004F646F">
      <w:pPr>
        <w:jc w:val="both"/>
        <w:rPr>
          <w:bCs/>
        </w:rPr>
      </w:pPr>
      <w:r w:rsidRPr="007B0656">
        <w:t xml:space="preserve">V </w:t>
      </w:r>
      <w:r w:rsidRPr="007B0656">
        <w:rPr>
          <w:b/>
        </w:rPr>
        <w:t>4. letniku izbirne geografije</w:t>
      </w:r>
      <w:r w:rsidRPr="007B0656">
        <w:t xml:space="preserve"> dijaki pridobijo</w:t>
      </w:r>
      <w:r w:rsidRPr="007B0656">
        <w:rPr>
          <w:b/>
        </w:rPr>
        <w:t xml:space="preserve">: </w:t>
      </w:r>
      <w:r w:rsidRPr="007B0656">
        <w:rPr>
          <w:b/>
          <w:bCs/>
        </w:rPr>
        <w:t>4 pisne ocene</w:t>
      </w:r>
      <w:r w:rsidRPr="007B0656">
        <w:rPr>
          <w:b/>
        </w:rPr>
        <w:t xml:space="preserve"> v celem šolskem letu</w:t>
      </w:r>
      <w:r w:rsidRPr="007B0656">
        <w:t xml:space="preserve">, </w:t>
      </w:r>
      <w:r w:rsidR="0053072B">
        <w:rPr>
          <w:b/>
          <w:bCs/>
        </w:rPr>
        <w:t>1 ustno oceno</w:t>
      </w:r>
      <w:r w:rsidRPr="007B0656">
        <w:rPr>
          <w:b/>
          <w:bCs/>
        </w:rPr>
        <w:t xml:space="preserve">, </w:t>
      </w:r>
      <w:r w:rsidRPr="007B0656">
        <w:rPr>
          <w:bCs/>
        </w:rPr>
        <w:t xml:space="preserve">pri čemer lahko </w:t>
      </w:r>
      <w:r w:rsidR="0053072B">
        <w:rPr>
          <w:bCs/>
        </w:rPr>
        <w:t>dijak pridobi še eno oceno</w:t>
      </w:r>
      <w:r w:rsidRPr="007B0656">
        <w:rPr>
          <w:bCs/>
        </w:rPr>
        <w:t xml:space="preserve"> (kreditne to</w:t>
      </w:r>
      <w:r w:rsidR="0053072B">
        <w:rPr>
          <w:bCs/>
        </w:rPr>
        <w:t>čke, referat, seminarska naloga..</w:t>
      </w:r>
      <w:r w:rsidRPr="007B0656">
        <w:rPr>
          <w:bCs/>
        </w:rPr>
        <w:t>.).</w:t>
      </w:r>
      <w:r w:rsidRPr="007B0656">
        <w:t>T</w:t>
      </w:r>
      <w:r w:rsidRPr="007B0656">
        <w:rPr>
          <w:rFonts w:cs="Tahoma"/>
          <w:bCs/>
        </w:rPr>
        <w:t>erenske vaje in ekskurzijo opravijo po pravilih PIK geografija (kriteriji za pridobitev točk iz internega dela mature)</w:t>
      </w:r>
      <w:r>
        <w:rPr>
          <w:rFonts w:cs="Tahoma"/>
          <w:bCs/>
        </w:rPr>
        <w:t>, pri čemer so terenske vaje opravili v 3. letniku</w:t>
      </w:r>
      <w:r w:rsidRPr="007B0656">
        <w:rPr>
          <w:bCs/>
        </w:rPr>
        <w:t>.</w:t>
      </w:r>
    </w:p>
    <w:p w14:paraId="4F84BB93" w14:textId="77777777" w:rsidR="004F646F" w:rsidRPr="007B0656" w:rsidRDefault="004F646F" w:rsidP="004F646F">
      <w:pPr>
        <w:rPr>
          <w:rFonts w:cs="Tahoma"/>
          <w:bCs/>
        </w:rPr>
      </w:pPr>
    </w:p>
    <w:p w14:paraId="321CE2AD" w14:textId="77777777" w:rsidR="004F646F" w:rsidRPr="007B0656" w:rsidRDefault="004F646F" w:rsidP="004F646F">
      <w:pPr>
        <w:rPr>
          <w:rFonts w:cs="Tahoma"/>
          <w:bCs/>
        </w:rPr>
      </w:pPr>
      <w:r w:rsidRPr="007B0656">
        <w:rPr>
          <w:rFonts w:cs="Tahoma"/>
          <w:bCs/>
        </w:rPr>
        <w:t xml:space="preserve">V </w:t>
      </w:r>
      <w:r w:rsidRPr="007B0656">
        <w:rPr>
          <w:rFonts w:cs="Tahoma"/>
          <w:b/>
          <w:bCs/>
        </w:rPr>
        <w:t>3. letniku izbirne zgodovine</w:t>
      </w:r>
      <w:r w:rsidRPr="007B0656">
        <w:rPr>
          <w:rFonts w:cs="Tahoma"/>
          <w:bCs/>
        </w:rPr>
        <w:t xml:space="preserve"> dijaki pridobijo </w:t>
      </w:r>
      <w:r w:rsidRPr="007B0656">
        <w:rPr>
          <w:rFonts w:cs="Tahoma"/>
          <w:b/>
          <w:bCs/>
        </w:rPr>
        <w:t>2 pisni oceni</w:t>
      </w:r>
      <w:r w:rsidRPr="007B0656">
        <w:rPr>
          <w:rFonts w:cs="Tahoma"/>
          <w:bCs/>
        </w:rPr>
        <w:t>, ki se pripišeta k ocenam redne zgodovine.</w:t>
      </w:r>
    </w:p>
    <w:p w14:paraId="1930CC62" w14:textId="77777777" w:rsidR="004F646F" w:rsidRPr="007B0656" w:rsidRDefault="004F646F" w:rsidP="004F646F">
      <w:pPr>
        <w:jc w:val="both"/>
        <w:rPr>
          <w:rFonts w:cs="Tahoma"/>
          <w:bCs/>
        </w:rPr>
      </w:pPr>
    </w:p>
    <w:p w14:paraId="001D94A9" w14:textId="77777777" w:rsidR="004F646F" w:rsidRPr="007B0656" w:rsidRDefault="004F646F" w:rsidP="004F646F">
      <w:pPr>
        <w:jc w:val="both"/>
        <w:rPr>
          <w:bCs/>
        </w:rPr>
      </w:pPr>
      <w:r w:rsidRPr="007B0656">
        <w:rPr>
          <w:bCs/>
        </w:rPr>
        <w:t xml:space="preserve">V </w:t>
      </w:r>
      <w:r w:rsidRPr="007B0656">
        <w:rPr>
          <w:b/>
          <w:bCs/>
        </w:rPr>
        <w:t>4. letniku izbirne zgodovine</w:t>
      </w:r>
      <w:r w:rsidRPr="007B0656">
        <w:rPr>
          <w:bCs/>
        </w:rPr>
        <w:t xml:space="preserve"> dijaki pridobijo </w:t>
      </w:r>
      <w:r w:rsidRPr="007B0656">
        <w:rPr>
          <w:b/>
          <w:bCs/>
        </w:rPr>
        <w:t xml:space="preserve">3 ocene: 2 pisni in 1 oceno </w:t>
      </w:r>
      <w:r>
        <w:rPr>
          <w:b/>
          <w:bCs/>
        </w:rPr>
        <w:t xml:space="preserve">iz kreditnih točk. </w:t>
      </w:r>
      <w:r w:rsidRPr="007B0656">
        <w:rPr>
          <w:bCs/>
        </w:rPr>
        <w:t>Ocene se pripišejo k ocenam redne zgodovine.</w:t>
      </w:r>
    </w:p>
    <w:p w14:paraId="09DCCEB2" w14:textId="77777777" w:rsidR="004F646F" w:rsidRPr="007B0656" w:rsidRDefault="004F646F" w:rsidP="004F646F">
      <w:pPr>
        <w:jc w:val="both"/>
        <w:rPr>
          <w:bCs/>
        </w:rPr>
      </w:pPr>
      <w:r w:rsidRPr="007B0656">
        <w:rPr>
          <w:rFonts w:cs="Tahoma"/>
          <w:bCs/>
        </w:rPr>
        <w:t>Strokovno ekskurzijo opravijo po pravilih PIK zgodovina (kriteriji za pridobitev točk iz internega dela mature).</w:t>
      </w:r>
      <w:r w:rsidRPr="007B0656">
        <w:rPr>
          <w:bCs/>
        </w:rPr>
        <w:t xml:space="preserve"> </w:t>
      </w:r>
    </w:p>
    <w:p w14:paraId="76F23816" w14:textId="77777777" w:rsidR="004F646F" w:rsidRDefault="004F646F" w:rsidP="004F646F">
      <w:pPr>
        <w:jc w:val="both"/>
        <w:rPr>
          <w:bCs/>
        </w:rPr>
      </w:pPr>
    </w:p>
    <w:p w14:paraId="455E9FC4" w14:textId="3E72A556" w:rsidR="004F646F" w:rsidRPr="00CF7E8D" w:rsidRDefault="004F646F" w:rsidP="004F646F">
      <w:pPr>
        <w:spacing w:line="276" w:lineRule="auto"/>
        <w:jc w:val="both"/>
      </w:pPr>
      <w:r w:rsidRPr="00CF7E8D">
        <w:t xml:space="preserve">Dijak lahko pridobi </w:t>
      </w:r>
      <w:r w:rsidRPr="00CF7E8D">
        <w:rPr>
          <w:b/>
          <w:bCs/>
        </w:rPr>
        <w:t xml:space="preserve">odlično oceno </w:t>
      </w:r>
      <w:r w:rsidRPr="00CF7E8D">
        <w:rPr>
          <w:bCs/>
        </w:rPr>
        <w:t>tudi</w:t>
      </w:r>
      <w:r w:rsidRPr="00CF7E8D">
        <w:rPr>
          <w:b/>
          <w:bCs/>
        </w:rPr>
        <w:t xml:space="preserve"> </w:t>
      </w:r>
      <w:r w:rsidRPr="00CF7E8D">
        <w:t xml:space="preserve">v primeru, </w:t>
      </w:r>
      <w:r w:rsidRPr="00CF7E8D">
        <w:rPr>
          <w:color w:val="000000"/>
        </w:rPr>
        <w:t>da doseže odmeven uspeh na regijskem ali državnem tekmovanju</w:t>
      </w:r>
      <w:r w:rsidR="00821D63" w:rsidRPr="00CF7E8D">
        <w:rPr>
          <w:color w:val="000000"/>
        </w:rPr>
        <w:t xml:space="preserve"> oziroma</w:t>
      </w:r>
      <w:r w:rsidR="00544A33" w:rsidRPr="00CF7E8D">
        <w:rPr>
          <w:color w:val="000000"/>
        </w:rPr>
        <w:t xml:space="preserve"> zaradi raz</w:t>
      </w:r>
      <w:r w:rsidR="00A957F5" w:rsidRPr="00CF7E8D">
        <w:rPr>
          <w:color w:val="000000"/>
        </w:rPr>
        <w:t>i</w:t>
      </w:r>
      <w:r w:rsidR="00544A33" w:rsidRPr="00CF7E8D">
        <w:rPr>
          <w:color w:val="000000"/>
        </w:rPr>
        <w:t xml:space="preserve">skovalne naloge, ki se je uvrstila na </w:t>
      </w:r>
      <w:r w:rsidR="00A957F5" w:rsidRPr="00CF7E8D">
        <w:rPr>
          <w:color w:val="000000"/>
        </w:rPr>
        <w:t>d</w:t>
      </w:r>
      <w:r w:rsidR="00544A33" w:rsidRPr="00CF7E8D">
        <w:rPr>
          <w:color w:val="000000"/>
        </w:rPr>
        <w:t>ržavno tekmovanje</w:t>
      </w:r>
      <w:r w:rsidR="00AD3056" w:rsidRPr="00CF7E8D">
        <w:rPr>
          <w:color w:val="000000"/>
        </w:rPr>
        <w:t xml:space="preserve"> (oziroma dosegla zlato oziroma srebrno priznanje na tekmovanju Mladi za napredek Maribora).</w:t>
      </w:r>
      <w:r w:rsidRPr="00CF7E8D">
        <w:rPr>
          <w:color w:val="000000"/>
        </w:rPr>
        <w:t xml:space="preserve"> </w:t>
      </w:r>
      <w:r w:rsidRPr="00CF7E8D">
        <w:t xml:space="preserve">Ta ocena </w:t>
      </w:r>
      <w:r w:rsidRPr="00CF7E8D">
        <w:rPr>
          <w:b/>
        </w:rPr>
        <w:t>ne</w:t>
      </w:r>
      <w:r w:rsidRPr="00CF7E8D">
        <w:t xml:space="preserve"> nadomesti nobene pisne ali ustne ocene.</w:t>
      </w:r>
    </w:p>
    <w:p w14:paraId="2FABD923" w14:textId="77777777" w:rsidR="004F646F" w:rsidRPr="00CF7E8D" w:rsidRDefault="004F646F" w:rsidP="004F646F">
      <w:pPr>
        <w:jc w:val="both"/>
        <w:rPr>
          <w:b/>
          <w:bCs/>
        </w:rPr>
      </w:pPr>
    </w:p>
    <w:p w14:paraId="535EBE28" w14:textId="70795B19" w:rsidR="004F646F" w:rsidRPr="00CF7E8D" w:rsidRDefault="004F646F" w:rsidP="004F646F">
      <w:pPr>
        <w:jc w:val="both"/>
        <w:rPr>
          <w:i/>
        </w:rPr>
      </w:pPr>
      <w:r w:rsidRPr="00CF7E8D">
        <w:rPr>
          <w:b/>
          <w:bCs/>
          <w:i/>
        </w:rPr>
        <w:t xml:space="preserve">Ocenjevanje in zaključevanje ocen </w:t>
      </w:r>
    </w:p>
    <w:p w14:paraId="74B1D992" w14:textId="6633E8DD" w:rsidR="004F646F" w:rsidRPr="00095B12" w:rsidRDefault="00C5585D" w:rsidP="004F646F">
      <w:pPr>
        <w:spacing w:before="100" w:beforeAutospacing="1" w:after="100" w:afterAutospacing="1"/>
        <w:jc w:val="both"/>
        <w:rPr>
          <w:rFonts w:eastAsia="Times New Roman"/>
          <w:b/>
          <w:bCs/>
          <w:color w:val="000000"/>
          <w:lang w:eastAsia="sl-SI"/>
        </w:rPr>
      </w:pPr>
      <w:r w:rsidRPr="00CF7E8D">
        <w:rPr>
          <w:rFonts w:eastAsia="Times New Roman"/>
          <w:b/>
          <w:bCs/>
          <w:color w:val="000000"/>
          <w:lang w:eastAsia="sl-SI"/>
        </w:rPr>
        <w:t>Z</w:t>
      </w:r>
      <w:r w:rsidR="004F646F" w:rsidRPr="00CF7E8D">
        <w:rPr>
          <w:rFonts w:eastAsia="Times New Roman"/>
          <w:b/>
          <w:bCs/>
          <w:color w:val="000000"/>
          <w:lang w:eastAsia="sl-SI"/>
        </w:rPr>
        <w:t xml:space="preserve">aključna ocena se določi kot je zapisano v Skupnih izhodiščih II. </w:t>
      </w:r>
      <w:r w:rsidR="00677B18" w:rsidRPr="00CF7E8D">
        <w:rPr>
          <w:rFonts w:eastAsia="Times New Roman"/>
          <w:b/>
          <w:bCs/>
          <w:color w:val="000000"/>
          <w:lang w:eastAsia="sl-SI"/>
        </w:rPr>
        <w:t>g</w:t>
      </w:r>
      <w:r w:rsidR="004F646F" w:rsidRPr="00CF7E8D">
        <w:rPr>
          <w:rFonts w:eastAsia="Times New Roman"/>
          <w:b/>
          <w:bCs/>
          <w:color w:val="000000"/>
          <w:lang w:eastAsia="sl-SI"/>
        </w:rPr>
        <w:t>imnazije</w:t>
      </w:r>
      <w:r w:rsidR="00677B18" w:rsidRPr="00CF7E8D">
        <w:rPr>
          <w:rFonts w:eastAsia="Times New Roman"/>
          <w:b/>
          <w:bCs/>
          <w:color w:val="000000"/>
          <w:lang w:eastAsia="sl-SI"/>
        </w:rPr>
        <w:t>.</w:t>
      </w:r>
      <w:r w:rsidR="004F646F" w:rsidRPr="00CF7E8D">
        <w:rPr>
          <w:rFonts w:eastAsia="Times New Roman"/>
          <w:b/>
          <w:bCs/>
          <w:color w:val="000000"/>
          <w:lang w:eastAsia="sl-SI"/>
        </w:rPr>
        <w:t xml:space="preserve"> </w:t>
      </w:r>
      <w:r w:rsidR="00677B18" w:rsidRPr="00CF7E8D">
        <w:rPr>
          <w:rFonts w:eastAsia="Times New Roman"/>
          <w:b/>
          <w:bCs/>
          <w:color w:val="000000"/>
          <w:lang w:eastAsia="sl-SI"/>
        </w:rPr>
        <w:t>Vse ocene morajo biti pozitivne.</w:t>
      </w:r>
    </w:p>
    <w:p w14:paraId="13F89ECC" w14:textId="43F0AE5C" w:rsidR="00095B12" w:rsidRPr="007B0656" w:rsidRDefault="00095B12" w:rsidP="00095B12">
      <w:pPr>
        <w:jc w:val="both"/>
        <w:rPr>
          <w:bCs/>
        </w:rPr>
      </w:pPr>
      <w:r w:rsidRPr="007B0656">
        <w:rPr>
          <w:bCs/>
        </w:rPr>
        <w:t>Če dijak ob koncu pouka nima katere od minimalnega števila predvidenih oce</w:t>
      </w:r>
      <w:r>
        <w:rPr>
          <w:bCs/>
        </w:rPr>
        <w:t>n,</w:t>
      </w:r>
      <w:r w:rsidRPr="007B0656">
        <w:rPr>
          <w:bCs/>
        </w:rPr>
        <w:t xml:space="preserve"> je </w:t>
      </w:r>
      <w:r w:rsidRPr="007B0656">
        <w:rPr>
          <w:b/>
          <w:bCs/>
        </w:rPr>
        <w:t>neocenjen</w:t>
      </w:r>
      <w:r w:rsidRPr="007B0656">
        <w:rPr>
          <w:bCs/>
        </w:rPr>
        <w:t xml:space="preserve"> in mora opravljati </w:t>
      </w:r>
      <w:r w:rsidRPr="007B0656">
        <w:rPr>
          <w:b/>
          <w:bCs/>
        </w:rPr>
        <w:t>dopolnilni izpit.</w:t>
      </w:r>
      <w:r w:rsidRPr="007B0656">
        <w:rPr>
          <w:bCs/>
        </w:rPr>
        <w:t xml:space="preserve"> </w:t>
      </w:r>
    </w:p>
    <w:p w14:paraId="65F4BC75" w14:textId="414563EF" w:rsidR="004F646F" w:rsidRPr="007B0656" w:rsidRDefault="004F646F" w:rsidP="00095B12">
      <w:pPr>
        <w:spacing w:before="100" w:beforeAutospacing="1" w:after="100" w:afterAutospacing="1"/>
        <w:rPr>
          <w:rFonts w:eastAsia="Times New Roman"/>
          <w:color w:val="000000"/>
          <w:lang w:eastAsia="sl-SI"/>
        </w:rPr>
      </w:pPr>
      <w:r w:rsidRPr="007B0656">
        <w:rPr>
          <w:rFonts w:eastAsia="Times New Roman"/>
          <w:color w:val="000000"/>
          <w:lang w:eastAsia="sl-SI"/>
        </w:rPr>
        <w:t xml:space="preserve">Dijak ima nezadostno oceno ob koncu pouka (in s tem popravni izpit), če </w:t>
      </w:r>
      <w:r w:rsidRPr="00AA0077">
        <w:rPr>
          <w:rFonts w:eastAsia="Times New Roman"/>
          <w:b/>
          <w:color w:val="000000"/>
          <w:lang w:eastAsia="sl-SI"/>
        </w:rPr>
        <w:t xml:space="preserve">ima </w:t>
      </w:r>
      <w:r w:rsidR="00095B12">
        <w:rPr>
          <w:rFonts w:eastAsia="Times New Roman"/>
          <w:b/>
          <w:color w:val="000000"/>
          <w:lang w:eastAsia="sl-SI"/>
        </w:rPr>
        <w:t xml:space="preserve">eno ali </w:t>
      </w:r>
      <w:r w:rsidRPr="00AA0077">
        <w:rPr>
          <w:rFonts w:eastAsia="Times New Roman"/>
          <w:b/>
          <w:color w:val="000000"/>
          <w:lang w:eastAsia="sl-SI"/>
        </w:rPr>
        <w:t xml:space="preserve">več </w:t>
      </w:r>
      <w:r w:rsidRPr="007B0656">
        <w:rPr>
          <w:rFonts w:eastAsia="Times New Roman"/>
          <w:color w:val="000000"/>
          <w:lang w:eastAsia="sl-SI"/>
        </w:rPr>
        <w:t>nepopravljen</w:t>
      </w:r>
      <w:r w:rsidR="00095B12">
        <w:rPr>
          <w:rFonts w:eastAsia="Times New Roman"/>
          <w:color w:val="000000"/>
          <w:lang w:eastAsia="sl-SI"/>
        </w:rPr>
        <w:t>ih</w:t>
      </w:r>
      <w:r w:rsidRPr="007B0656">
        <w:rPr>
          <w:rFonts w:eastAsia="Times New Roman"/>
          <w:color w:val="000000"/>
          <w:lang w:eastAsia="sl-SI"/>
        </w:rPr>
        <w:t xml:space="preserve"> negativn</w:t>
      </w:r>
      <w:r w:rsidR="00095B12">
        <w:rPr>
          <w:rFonts w:eastAsia="Times New Roman"/>
          <w:color w:val="000000"/>
          <w:lang w:eastAsia="sl-SI"/>
        </w:rPr>
        <w:t>ih</w:t>
      </w:r>
      <w:r w:rsidRPr="007B0656">
        <w:rPr>
          <w:rFonts w:eastAsia="Times New Roman"/>
          <w:color w:val="000000"/>
          <w:lang w:eastAsia="sl-SI"/>
        </w:rPr>
        <w:t xml:space="preserve"> ocen. </w:t>
      </w:r>
    </w:p>
    <w:p w14:paraId="7C9F7E37" w14:textId="77777777" w:rsidR="004F646F" w:rsidRDefault="004F646F" w:rsidP="004F646F">
      <w:pPr>
        <w:jc w:val="both"/>
        <w:rPr>
          <w:bCs/>
        </w:rPr>
      </w:pPr>
    </w:p>
    <w:p w14:paraId="0DBA0F93" w14:textId="77777777" w:rsidR="004F646F" w:rsidRPr="007B0656" w:rsidRDefault="004F646F" w:rsidP="004F646F">
      <w:pPr>
        <w:jc w:val="both"/>
        <w:rPr>
          <w:bCs/>
        </w:rPr>
      </w:pPr>
    </w:p>
    <w:p w14:paraId="35F43D2A" w14:textId="77777777" w:rsidR="004F646F" w:rsidRPr="007B0656" w:rsidRDefault="004F646F" w:rsidP="004F646F">
      <w:pPr>
        <w:jc w:val="both"/>
        <w:rPr>
          <w:rFonts w:cs="Tahoma"/>
        </w:rPr>
      </w:pPr>
      <w:r w:rsidRPr="007B0656">
        <w:rPr>
          <w:b/>
        </w:rPr>
        <w:t>Pisno nalogo</w:t>
      </w:r>
      <w:r w:rsidRPr="007B0656">
        <w:rPr>
          <w:rFonts w:cs="Tahoma"/>
        </w:rPr>
        <w:t xml:space="preserve"> dijaki pišejo praviloma 45 minut, vsi hkrati dve enakovredni ali isto različico nalog.</w:t>
      </w:r>
    </w:p>
    <w:p w14:paraId="7867113A" w14:textId="77777777" w:rsidR="004F646F" w:rsidRPr="007B0656" w:rsidRDefault="004F646F" w:rsidP="004F646F">
      <w:pPr>
        <w:jc w:val="both"/>
        <w:rPr>
          <w:rFonts w:cs="Tahoma"/>
        </w:rPr>
      </w:pPr>
    </w:p>
    <w:p w14:paraId="250CD270" w14:textId="77777777" w:rsidR="004F646F" w:rsidRPr="007B0656" w:rsidRDefault="004F646F" w:rsidP="004F646F">
      <w:pPr>
        <w:jc w:val="both"/>
        <w:rPr>
          <w:rFonts w:cs="Tahoma"/>
          <w:b/>
        </w:rPr>
      </w:pPr>
      <w:r w:rsidRPr="007B0656">
        <w:rPr>
          <w:rFonts w:cs="Tahoma"/>
        </w:rPr>
        <w:t xml:space="preserve">Vse pridobljene ocene v vseh letnikih geografije in zgodovine so </w:t>
      </w:r>
      <w:r w:rsidRPr="007B0656">
        <w:rPr>
          <w:rFonts w:cs="Tahoma"/>
          <w:b/>
        </w:rPr>
        <w:t>enakovredne.</w:t>
      </w:r>
    </w:p>
    <w:p w14:paraId="11D044FC" w14:textId="77777777" w:rsidR="004F646F" w:rsidRPr="007B0656" w:rsidRDefault="004F646F" w:rsidP="004F646F">
      <w:pPr>
        <w:jc w:val="both"/>
      </w:pPr>
    </w:p>
    <w:p w14:paraId="7DF32CD1" w14:textId="77777777" w:rsidR="004F646F" w:rsidRPr="007B0656" w:rsidRDefault="004F646F" w:rsidP="004F646F">
      <w:pPr>
        <w:jc w:val="both"/>
        <w:rPr>
          <w:rFonts w:cs="Tahoma"/>
          <w:b/>
          <w:bCs/>
          <w:i/>
        </w:rPr>
      </w:pPr>
      <w:r w:rsidRPr="007B0656">
        <w:rPr>
          <w:rFonts w:cs="Tahoma"/>
          <w:b/>
          <w:bCs/>
          <w:i/>
        </w:rPr>
        <w:t>Oblike ocenjevanja, ki niso določene v učnih načrtih</w:t>
      </w:r>
    </w:p>
    <w:p w14:paraId="750B53BF" w14:textId="77777777" w:rsidR="004F646F" w:rsidRPr="007B0656" w:rsidRDefault="004F646F" w:rsidP="004F646F">
      <w:pPr>
        <w:jc w:val="both"/>
        <w:rPr>
          <w:rFonts w:cs="Tahoma"/>
        </w:rPr>
      </w:pPr>
    </w:p>
    <w:p w14:paraId="4E98B01C" w14:textId="10EFA602" w:rsidR="004F646F" w:rsidRPr="007B0656" w:rsidRDefault="00E74E49" w:rsidP="004F646F">
      <w:pPr>
        <w:jc w:val="both"/>
        <w:rPr>
          <w:rFonts w:cs="Tahoma"/>
          <w:bCs/>
        </w:rPr>
      </w:pPr>
      <w:r>
        <w:rPr>
          <w:rFonts w:cs="Tahoma"/>
          <w:b/>
          <w:bCs/>
        </w:rPr>
        <w:t>Ena ocena</w:t>
      </w:r>
      <w:r w:rsidR="004F646F" w:rsidRPr="007B0656">
        <w:rPr>
          <w:rFonts w:cs="Tahoma"/>
          <w:bCs/>
        </w:rPr>
        <w:t xml:space="preserve"> pri geografiji se lahko </w:t>
      </w:r>
      <w:r>
        <w:rPr>
          <w:rFonts w:cs="Tahoma"/>
          <w:bCs/>
        </w:rPr>
        <w:t>pridobi</w:t>
      </w:r>
      <w:r w:rsidR="004F646F" w:rsidRPr="007B0656">
        <w:rPr>
          <w:rFonts w:cs="Tahoma"/>
          <w:bCs/>
        </w:rPr>
        <w:t xml:space="preserve"> s sprotnim preverjanjem znanja- kreditnimi točkami:</w:t>
      </w:r>
    </w:p>
    <w:p w14:paraId="52A90766" w14:textId="77777777" w:rsidR="004F646F" w:rsidRPr="007B0656" w:rsidRDefault="004F646F" w:rsidP="004F646F">
      <w:pPr>
        <w:jc w:val="both"/>
        <w:rPr>
          <w:rFonts w:cs="Tahoma"/>
        </w:rPr>
      </w:pPr>
      <w:r w:rsidRPr="007B0656">
        <w:rPr>
          <w:rFonts w:cs="Tahoma"/>
        </w:rPr>
        <w:t>1. terensko delo</w:t>
      </w:r>
    </w:p>
    <w:p w14:paraId="398DBD1B" w14:textId="77777777" w:rsidR="004F646F" w:rsidRPr="007B0656" w:rsidRDefault="004F646F" w:rsidP="004F646F">
      <w:pPr>
        <w:jc w:val="both"/>
      </w:pPr>
      <w:r w:rsidRPr="007B0656">
        <w:t>2. ekskurzija</w:t>
      </w:r>
    </w:p>
    <w:p w14:paraId="0D9C819D" w14:textId="77777777" w:rsidR="004F646F" w:rsidRPr="007B0656" w:rsidRDefault="004F646F" w:rsidP="004F646F">
      <w:pPr>
        <w:jc w:val="both"/>
      </w:pPr>
      <w:r w:rsidRPr="007B0656">
        <w:t>3. kratko ustno / pisno preverjanje</w:t>
      </w:r>
    </w:p>
    <w:p w14:paraId="48251E7B" w14:textId="77777777" w:rsidR="004F646F" w:rsidRPr="007B0656" w:rsidRDefault="004F646F" w:rsidP="004F646F">
      <w:pPr>
        <w:jc w:val="both"/>
      </w:pPr>
      <w:r w:rsidRPr="007B0656">
        <w:t>Enega od navedenih načinov lahko nadomesti vrednotenje dijakovega delovnega zvezka, samostojne predstavitve, referata…</w:t>
      </w:r>
    </w:p>
    <w:p w14:paraId="530F223C" w14:textId="77777777" w:rsidR="004F646F" w:rsidRPr="007B0656" w:rsidRDefault="004F646F" w:rsidP="004F646F">
      <w:pPr>
        <w:jc w:val="both"/>
        <w:rPr>
          <w:rFonts w:cs="Tahoma"/>
        </w:rPr>
      </w:pPr>
    </w:p>
    <w:p w14:paraId="453585E4" w14:textId="77777777" w:rsidR="00C5585D" w:rsidRPr="00CF7E8D" w:rsidRDefault="004F646F" w:rsidP="00095B12">
      <w:pPr>
        <w:rPr>
          <w:rFonts w:cs="Tahoma"/>
        </w:rPr>
      </w:pPr>
      <w:r w:rsidRPr="00CF7E8D">
        <w:rPr>
          <w:rFonts w:cs="Tahoma"/>
        </w:rPr>
        <w:t>V primeru, da zaradi opravičenih razlogov dijak ne more opraviti terenskega dela ali biti prisoten na ekskurziji, mu njegov učitelj določi čas, do katerega opravi drugo terensko delo ali vsebinsko ustrezno nalogo</w:t>
      </w:r>
      <w:r w:rsidR="00C5585D" w:rsidRPr="00CF7E8D">
        <w:rPr>
          <w:rFonts w:cs="Tahoma"/>
        </w:rPr>
        <w:t xml:space="preserve"> oziroma nadomestno ekskurzijo.</w:t>
      </w:r>
    </w:p>
    <w:p w14:paraId="06A13191" w14:textId="17AC39E3" w:rsidR="004F646F" w:rsidRPr="007B0656" w:rsidRDefault="00095B12" w:rsidP="00095B12">
      <w:pPr>
        <w:rPr>
          <w:rFonts w:cs="Tahoma"/>
          <w:b/>
          <w:bCs/>
          <w:strike/>
        </w:rPr>
      </w:pPr>
      <w:r w:rsidRPr="00CF7E8D">
        <w:rPr>
          <w:rFonts w:cs="Tahoma"/>
        </w:rPr>
        <w:t xml:space="preserve"> </w:t>
      </w:r>
      <w:r w:rsidR="004F646F" w:rsidRPr="00CF7E8D">
        <w:rPr>
          <w:rFonts w:cs="Tahoma"/>
        </w:rPr>
        <w:t>Način opravljanja in vrednotenja nadomestnih nalog je zapisan v Načrtu obveznih enodnevnih medpredmetnih ekskurzij (glej prilogo).</w:t>
      </w:r>
    </w:p>
    <w:p w14:paraId="70273B94" w14:textId="77777777" w:rsidR="004F646F" w:rsidRPr="007B0656" w:rsidRDefault="004F646F" w:rsidP="004F646F">
      <w:pPr>
        <w:jc w:val="both"/>
        <w:rPr>
          <w:rFonts w:cs="Tahoma"/>
        </w:rPr>
      </w:pPr>
    </w:p>
    <w:p w14:paraId="2C259268" w14:textId="77777777" w:rsidR="004F646F" w:rsidRPr="007B0656" w:rsidRDefault="004F646F" w:rsidP="004F646F">
      <w:pPr>
        <w:jc w:val="both"/>
        <w:rPr>
          <w:rFonts w:cs="Tahoma"/>
          <w:b/>
          <w:i/>
        </w:rPr>
      </w:pPr>
      <w:r w:rsidRPr="007B0656">
        <w:rPr>
          <w:rFonts w:cs="Tahoma"/>
          <w:b/>
          <w:i/>
        </w:rPr>
        <w:t>Minimalni standardi znanja</w:t>
      </w:r>
    </w:p>
    <w:p w14:paraId="7C8550BF" w14:textId="77777777" w:rsidR="004F646F" w:rsidRPr="007B0656" w:rsidRDefault="004F646F" w:rsidP="004F646F">
      <w:pPr>
        <w:jc w:val="both"/>
        <w:rPr>
          <w:rFonts w:cs="Tahoma"/>
        </w:rPr>
      </w:pPr>
    </w:p>
    <w:p w14:paraId="2177B3A3" w14:textId="77777777" w:rsidR="004F646F" w:rsidRPr="007B0656" w:rsidRDefault="004F646F" w:rsidP="004F646F">
      <w:pPr>
        <w:jc w:val="both"/>
        <w:rPr>
          <w:rFonts w:cs="Tahoma"/>
        </w:rPr>
      </w:pPr>
      <w:r w:rsidRPr="007B0656">
        <w:rPr>
          <w:rFonts w:cs="Tahoma"/>
        </w:rPr>
        <w:t>Minimalni standardi znanja za pozitivno oceno so navedeni v učnih načrtih predmetov.</w:t>
      </w:r>
    </w:p>
    <w:p w14:paraId="30F61B66" w14:textId="77777777" w:rsidR="004F646F" w:rsidRPr="007B0656" w:rsidRDefault="004F646F" w:rsidP="004F646F">
      <w:pPr>
        <w:jc w:val="both"/>
        <w:rPr>
          <w:rFonts w:cs="Tahoma"/>
        </w:rPr>
      </w:pPr>
    </w:p>
    <w:p w14:paraId="6C85F663" w14:textId="77777777" w:rsidR="004F646F" w:rsidRPr="007B0656" w:rsidRDefault="004F646F" w:rsidP="004F646F">
      <w:pPr>
        <w:jc w:val="both"/>
        <w:rPr>
          <w:rFonts w:cs="Tahoma"/>
        </w:rPr>
      </w:pPr>
    </w:p>
    <w:p w14:paraId="6A4A281A" w14:textId="77777777" w:rsidR="004F646F" w:rsidRPr="007B0656" w:rsidRDefault="004F646F" w:rsidP="004F646F">
      <w:pPr>
        <w:jc w:val="both"/>
        <w:rPr>
          <w:rFonts w:cs="Tahoma"/>
          <w:b/>
          <w:i/>
        </w:rPr>
      </w:pPr>
      <w:r w:rsidRPr="007B0656">
        <w:rPr>
          <w:rFonts w:cs="Tahoma"/>
          <w:b/>
          <w:i/>
        </w:rPr>
        <w:t>Merila in kriteriji ocenjevanja znanja</w:t>
      </w:r>
    </w:p>
    <w:p w14:paraId="7B6D68FA" w14:textId="77777777" w:rsidR="004F646F" w:rsidRPr="007B0656" w:rsidRDefault="004F646F" w:rsidP="004F646F">
      <w:pPr>
        <w:jc w:val="both"/>
        <w:rPr>
          <w:rFonts w:cs="Tahoma"/>
          <w:b/>
        </w:rPr>
      </w:pPr>
    </w:p>
    <w:p w14:paraId="2F613B94" w14:textId="77777777" w:rsidR="004F646F" w:rsidRPr="007B0656" w:rsidRDefault="004F646F" w:rsidP="004F646F">
      <w:pPr>
        <w:rPr>
          <w:rFonts w:cs="Tahoma"/>
          <w:bCs/>
          <w:iCs/>
        </w:rPr>
      </w:pPr>
      <w:r w:rsidRPr="007B0656">
        <w:rPr>
          <w:rFonts w:cs="Tahoma"/>
        </w:rPr>
        <w:t xml:space="preserve">Merila in kriteriji </w:t>
      </w:r>
      <w:r w:rsidRPr="007B0656">
        <w:rPr>
          <w:rFonts w:cs="Tahoma"/>
          <w:b/>
          <w:u w:val="single"/>
        </w:rPr>
        <w:t>pisnega</w:t>
      </w:r>
      <w:r w:rsidRPr="007B0656">
        <w:rPr>
          <w:rFonts w:cs="Tahoma"/>
          <w:b/>
        </w:rPr>
        <w:t xml:space="preserve"> </w:t>
      </w:r>
      <w:r w:rsidRPr="007B0656">
        <w:rPr>
          <w:rFonts w:cs="Tahoma"/>
        </w:rPr>
        <w:t>ocenjevanja znanja so določena</w:t>
      </w:r>
      <w:r w:rsidRPr="007B0656">
        <w:rPr>
          <w:rFonts w:cs="Tahoma"/>
          <w:bCs/>
        </w:rPr>
        <w:t xml:space="preserve"> v Skupnih izhodiščih preverjanja in ocenjevanja znanja na II. gimnaziji Maribor.</w:t>
      </w:r>
    </w:p>
    <w:p w14:paraId="278C4F7D" w14:textId="77777777" w:rsidR="004F646F" w:rsidRPr="007B0656" w:rsidRDefault="004F646F" w:rsidP="004F646F">
      <w:pPr>
        <w:jc w:val="both"/>
        <w:rPr>
          <w:rFonts w:cs="Tahoma"/>
          <w:bCs/>
        </w:rPr>
      </w:pPr>
    </w:p>
    <w:p w14:paraId="4CD22748" w14:textId="77777777" w:rsidR="004F646F" w:rsidRDefault="004F646F" w:rsidP="004F646F">
      <w:pPr>
        <w:jc w:val="both"/>
        <w:rPr>
          <w:rFonts w:cs="Tahoma"/>
          <w:bCs/>
        </w:rPr>
      </w:pPr>
      <w:r w:rsidRPr="007B0656">
        <w:rPr>
          <w:rFonts w:cs="Tahoma"/>
          <w:bCs/>
        </w:rPr>
        <w:t xml:space="preserve">Merila in kriteriji </w:t>
      </w:r>
      <w:r w:rsidRPr="007B0656">
        <w:rPr>
          <w:rFonts w:cs="Tahoma"/>
          <w:b/>
          <w:bCs/>
          <w:u w:val="single"/>
        </w:rPr>
        <w:t>ustnega</w:t>
      </w:r>
      <w:r w:rsidRPr="007B0656">
        <w:rPr>
          <w:rFonts w:cs="Tahoma"/>
          <w:bCs/>
        </w:rPr>
        <w:t xml:space="preserve"> ocenjevanja pri geografiji:</w:t>
      </w:r>
    </w:p>
    <w:p w14:paraId="0500873C" w14:textId="77777777" w:rsidR="004F646F" w:rsidRPr="007B0656" w:rsidRDefault="004F646F" w:rsidP="004F646F">
      <w:pPr>
        <w:jc w:val="both"/>
        <w:rPr>
          <w:rFonts w:cs="Tahoma"/>
          <w:bCs/>
        </w:rPr>
      </w:pPr>
    </w:p>
    <w:tbl>
      <w:tblPr>
        <w:tblStyle w:val="Tabelamrea"/>
        <w:tblW w:w="0" w:type="auto"/>
        <w:tblLook w:val="04A0" w:firstRow="1" w:lastRow="0" w:firstColumn="1" w:lastColumn="0" w:noHBand="0" w:noVBand="1"/>
      </w:tblPr>
      <w:tblGrid>
        <w:gridCol w:w="6121"/>
        <w:gridCol w:w="1065"/>
        <w:gridCol w:w="865"/>
        <w:gridCol w:w="1576"/>
      </w:tblGrid>
      <w:tr w:rsidR="004F646F" w:rsidRPr="007B0656" w14:paraId="5EA4A8A3" w14:textId="77777777" w:rsidTr="005D1E85">
        <w:tc>
          <w:tcPr>
            <w:tcW w:w="10627" w:type="dxa"/>
          </w:tcPr>
          <w:p w14:paraId="0050CBA3" w14:textId="77777777" w:rsidR="004F646F" w:rsidRPr="007B0656" w:rsidRDefault="004F646F" w:rsidP="004F646F">
            <w:pPr>
              <w:numPr>
                <w:ilvl w:val="0"/>
                <w:numId w:val="18"/>
              </w:numPr>
              <w:contextualSpacing/>
              <w:jc w:val="both"/>
              <w:rPr>
                <w:rFonts w:cs="Tahoma"/>
                <w:b/>
                <w:bCs/>
              </w:rPr>
            </w:pPr>
            <w:r w:rsidRPr="007B0656">
              <w:rPr>
                <w:rFonts w:cs="Tahoma"/>
                <w:b/>
                <w:bCs/>
              </w:rPr>
              <w:t>LETNIK</w:t>
            </w:r>
          </w:p>
          <w:p w14:paraId="36A0E097" w14:textId="77777777" w:rsidR="004F646F" w:rsidRPr="007B0656" w:rsidRDefault="004F646F" w:rsidP="005D1E85">
            <w:pPr>
              <w:jc w:val="both"/>
              <w:rPr>
                <w:rFonts w:cs="Tahoma"/>
                <w:bCs/>
              </w:rPr>
            </w:pPr>
            <w:r w:rsidRPr="007B0656">
              <w:rPr>
                <w:rFonts w:cs="Tahoma"/>
                <w:bCs/>
              </w:rPr>
              <w:t>Taksonomska stopnja in opis:</w:t>
            </w:r>
          </w:p>
        </w:tc>
        <w:tc>
          <w:tcPr>
            <w:tcW w:w="1134" w:type="dxa"/>
          </w:tcPr>
          <w:p w14:paraId="54D4D96C" w14:textId="77777777" w:rsidR="004F646F" w:rsidRPr="007B0656" w:rsidRDefault="004F646F" w:rsidP="005D1E85">
            <w:pPr>
              <w:jc w:val="both"/>
              <w:rPr>
                <w:rFonts w:cs="Tahoma"/>
                <w:bCs/>
              </w:rPr>
            </w:pPr>
            <w:r w:rsidRPr="007B0656">
              <w:rPr>
                <w:rFonts w:cs="Tahoma"/>
                <w:bCs/>
              </w:rPr>
              <w:t>popolno</w:t>
            </w:r>
          </w:p>
        </w:tc>
        <w:tc>
          <w:tcPr>
            <w:tcW w:w="992" w:type="dxa"/>
          </w:tcPr>
          <w:p w14:paraId="04A5E0ED" w14:textId="77777777" w:rsidR="004F646F" w:rsidRPr="007B0656" w:rsidRDefault="004F646F" w:rsidP="005D1E85">
            <w:pPr>
              <w:jc w:val="both"/>
              <w:rPr>
                <w:rFonts w:cs="Tahoma"/>
                <w:bCs/>
              </w:rPr>
            </w:pPr>
            <w:r w:rsidRPr="007B0656">
              <w:rPr>
                <w:rFonts w:cs="Tahoma"/>
                <w:bCs/>
              </w:rPr>
              <w:t>delno</w:t>
            </w:r>
          </w:p>
        </w:tc>
        <w:tc>
          <w:tcPr>
            <w:tcW w:w="1576" w:type="dxa"/>
          </w:tcPr>
          <w:p w14:paraId="6AB28BA8" w14:textId="77777777" w:rsidR="004F646F" w:rsidRPr="007B0656" w:rsidRDefault="004F646F" w:rsidP="005D1E85">
            <w:pPr>
              <w:jc w:val="both"/>
              <w:rPr>
                <w:rFonts w:cs="Tahoma"/>
                <w:bCs/>
              </w:rPr>
            </w:pPr>
            <w:r w:rsidRPr="007B0656">
              <w:rPr>
                <w:rFonts w:cs="Tahoma"/>
                <w:bCs/>
              </w:rPr>
              <w:t>nezadovoljivo</w:t>
            </w:r>
          </w:p>
        </w:tc>
      </w:tr>
      <w:tr w:rsidR="004F646F" w:rsidRPr="007B0656" w14:paraId="5C3F572D" w14:textId="77777777" w:rsidTr="005D1E85">
        <w:tc>
          <w:tcPr>
            <w:tcW w:w="10627" w:type="dxa"/>
          </w:tcPr>
          <w:p w14:paraId="6DE651AD" w14:textId="77777777" w:rsidR="004F646F" w:rsidRPr="007B0656" w:rsidRDefault="004F646F" w:rsidP="005D1E85">
            <w:pPr>
              <w:jc w:val="both"/>
              <w:rPr>
                <w:rFonts w:cs="Tahoma"/>
                <w:bCs/>
              </w:rPr>
            </w:pPr>
            <w:r w:rsidRPr="007B0656">
              <w:rPr>
                <w:rFonts w:cs="Tahoma"/>
                <w:bCs/>
              </w:rPr>
              <w:t>ZNANJE IN RAZUMEVANJE:</w:t>
            </w:r>
          </w:p>
          <w:p w14:paraId="37D8393B" w14:textId="77777777" w:rsidR="004F646F" w:rsidRPr="007B0656" w:rsidRDefault="004F646F" w:rsidP="005D1E85">
            <w:r w:rsidRPr="007B0656">
              <w:t>-našteje, navede, razlikuje, uvrsti in opiše osnovne pojme, sestavne dele, procese, vzroke in posledice fizičnih in družbenih elementov v pokrajini (notranje in zunanje sile, notranja zgradba Zemlje, reliefne oblike, podnebje, prst, vodovje, rastlinstvo, prebivalstvo, naselja) ter gospodarskih dejavnosti človeka</w:t>
            </w:r>
          </w:p>
          <w:p w14:paraId="7D186F1C" w14:textId="77777777" w:rsidR="004F646F" w:rsidRPr="007B0656" w:rsidRDefault="004F646F" w:rsidP="005D1E85">
            <w:r w:rsidRPr="007B0656">
              <w:t>-razloži osnoven vzroke in posledice pojavov v pokrajini, dejavnike, ki vplivajo na procese,</w:t>
            </w:r>
          </w:p>
          <w:p w14:paraId="2D6B8DD8" w14:textId="77777777" w:rsidR="004F646F" w:rsidRPr="007B0656" w:rsidRDefault="004F646F" w:rsidP="005D1E85">
            <w:r w:rsidRPr="007B0656">
              <w:t>-osnovne oblike prepozna na skici in jih zna opisati</w:t>
            </w:r>
          </w:p>
          <w:p w14:paraId="122D56F0" w14:textId="77777777" w:rsidR="004F646F" w:rsidRPr="007B0656" w:rsidRDefault="004F646F" w:rsidP="005D1E85">
            <w:pPr>
              <w:jc w:val="both"/>
              <w:rPr>
                <w:rFonts w:cs="Tahoma"/>
                <w:bCs/>
              </w:rPr>
            </w:pPr>
            <w:r w:rsidRPr="007B0656">
              <w:t>zna uporabljati zemljevid</w:t>
            </w:r>
          </w:p>
        </w:tc>
        <w:tc>
          <w:tcPr>
            <w:tcW w:w="1134" w:type="dxa"/>
          </w:tcPr>
          <w:p w14:paraId="706CE2E4" w14:textId="77777777" w:rsidR="004F646F" w:rsidRPr="007B0656" w:rsidRDefault="004F646F" w:rsidP="005D1E85">
            <w:pPr>
              <w:jc w:val="center"/>
              <w:rPr>
                <w:rFonts w:cs="Tahoma"/>
                <w:bCs/>
              </w:rPr>
            </w:pPr>
            <w:r w:rsidRPr="007B0656">
              <w:rPr>
                <w:rFonts w:cs="Tahoma"/>
                <w:bCs/>
              </w:rPr>
              <w:t>2</w:t>
            </w:r>
          </w:p>
        </w:tc>
        <w:tc>
          <w:tcPr>
            <w:tcW w:w="992" w:type="dxa"/>
          </w:tcPr>
          <w:p w14:paraId="1C493D64" w14:textId="77777777" w:rsidR="004F646F" w:rsidRPr="007B0656" w:rsidRDefault="004F646F" w:rsidP="005D1E85">
            <w:pPr>
              <w:jc w:val="center"/>
              <w:rPr>
                <w:rFonts w:cs="Tahoma"/>
                <w:bCs/>
              </w:rPr>
            </w:pPr>
            <w:r w:rsidRPr="007B0656">
              <w:rPr>
                <w:rFonts w:cs="Tahoma"/>
                <w:bCs/>
              </w:rPr>
              <w:t>1</w:t>
            </w:r>
          </w:p>
        </w:tc>
        <w:tc>
          <w:tcPr>
            <w:tcW w:w="1576" w:type="dxa"/>
          </w:tcPr>
          <w:p w14:paraId="40C4E2D8" w14:textId="77777777" w:rsidR="004F646F" w:rsidRPr="007B0656" w:rsidRDefault="004F646F" w:rsidP="005D1E85">
            <w:pPr>
              <w:jc w:val="center"/>
              <w:rPr>
                <w:rFonts w:cs="Tahoma"/>
                <w:bCs/>
              </w:rPr>
            </w:pPr>
            <w:r w:rsidRPr="007B0656">
              <w:rPr>
                <w:rFonts w:cs="Tahoma"/>
                <w:bCs/>
              </w:rPr>
              <w:t>0 / 0,5</w:t>
            </w:r>
          </w:p>
        </w:tc>
      </w:tr>
      <w:tr w:rsidR="004F646F" w:rsidRPr="007B0656" w14:paraId="63CA7E11" w14:textId="77777777" w:rsidTr="005D1E85">
        <w:tc>
          <w:tcPr>
            <w:tcW w:w="10627" w:type="dxa"/>
          </w:tcPr>
          <w:p w14:paraId="050049F8" w14:textId="77777777" w:rsidR="004F646F" w:rsidRPr="007B0656" w:rsidRDefault="004F646F" w:rsidP="005D1E85">
            <w:pPr>
              <w:jc w:val="both"/>
              <w:rPr>
                <w:rFonts w:cs="Tahoma"/>
                <w:bCs/>
              </w:rPr>
            </w:pPr>
            <w:r w:rsidRPr="007B0656">
              <w:rPr>
                <w:rFonts w:cs="Tahoma"/>
                <w:bCs/>
              </w:rPr>
              <w:t>UPORABA, ANALIZA:</w:t>
            </w:r>
          </w:p>
          <w:p w14:paraId="772262CB" w14:textId="77777777" w:rsidR="004F646F" w:rsidRPr="007B0656" w:rsidRDefault="004F646F" w:rsidP="005D1E85">
            <w:r w:rsidRPr="007B0656">
              <w:t>-pojasni medsebojne vplive in soodvisnost fizičnih in družbenih elementov, dejavnikov in procesov v pokrajini ter gospodarskih dejavnosti človeka</w:t>
            </w:r>
          </w:p>
          <w:p w14:paraId="7D34EC52" w14:textId="77777777" w:rsidR="004F646F" w:rsidRPr="007B0656" w:rsidRDefault="004F646F" w:rsidP="005D1E85">
            <w:r w:rsidRPr="007B0656">
              <w:t>-prepozna in imenuje tipične kamnine v Sloveniji</w:t>
            </w:r>
          </w:p>
          <w:p w14:paraId="725AF940" w14:textId="77777777" w:rsidR="004F646F" w:rsidRPr="007B0656" w:rsidRDefault="004F646F" w:rsidP="005D1E85">
            <w:r w:rsidRPr="007B0656">
              <w:t xml:space="preserve">-razloži pozitivne in negativne posledice le-teh za pokrajino </w:t>
            </w:r>
            <w:r w:rsidRPr="007B0656">
              <w:lastRenderedPageBreak/>
              <w:t>in človeka</w:t>
            </w:r>
          </w:p>
          <w:p w14:paraId="27190902" w14:textId="77777777" w:rsidR="004F646F" w:rsidRPr="007B0656" w:rsidRDefault="004F646F" w:rsidP="005D1E85">
            <w:r w:rsidRPr="007B0656">
              <w:t>-na primeru iz Slovenije ali sveta zna razložiti določene pojave, procese in posledice</w:t>
            </w:r>
          </w:p>
          <w:p w14:paraId="067B55D7" w14:textId="77777777" w:rsidR="004F646F" w:rsidRPr="007B0656" w:rsidRDefault="004F646F" w:rsidP="005D1E85"/>
        </w:tc>
        <w:tc>
          <w:tcPr>
            <w:tcW w:w="1134" w:type="dxa"/>
          </w:tcPr>
          <w:p w14:paraId="4498D0DA" w14:textId="77777777" w:rsidR="004F646F" w:rsidRPr="007B0656" w:rsidRDefault="004F646F" w:rsidP="005D1E85">
            <w:pPr>
              <w:jc w:val="center"/>
              <w:rPr>
                <w:rFonts w:cs="Tahoma"/>
                <w:bCs/>
              </w:rPr>
            </w:pPr>
            <w:r w:rsidRPr="007B0656">
              <w:rPr>
                <w:rFonts w:cs="Tahoma"/>
                <w:bCs/>
              </w:rPr>
              <w:lastRenderedPageBreak/>
              <w:t>3</w:t>
            </w:r>
          </w:p>
        </w:tc>
        <w:tc>
          <w:tcPr>
            <w:tcW w:w="992" w:type="dxa"/>
          </w:tcPr>
          <w:p w14:paraId="35911A6E" w14:textId="77777777" w:rsidR="004F646F" w:rsidRPr="007B0656" w:rsidRDefault="004F646F" w:rsidP="005D1E85">
            <w:pPr>
              <w:jc w:val="center"/>
              <w:rPr>
                <w:rFonts w:cs="Tahoma"/>
                <w:bCs/>
              </w:rPr>
            </w:pPr>
            <w:r w:rsidRPr="007B0656">
              <w:rPr>
                <w:rFonts w:cs="Tahoma"/>
                <w:bCs/>
              </w:rPr>
              <w:t>1,5</w:t>
            </w:r>
          </w:p>
        </w:tc>
        <w:tc>
          <w:tcPr>
            <w:tcW w:w="1576" w:type="dxa"/>
          </w:tcPr>
          <w:p w14:paraId="1AAFC2A2" w14:textId="77777777" w:rsidR="004F646F" w:rsidRPr="007B0656" w:rsidRDefault="004F646F" w:rsidP="005D1E85">
            <w:pPr>
              <w:jc w:val="center"/>
              <w:rPr>
                <w:rFonts w:cs="Tahoma"/>
                <w:bCs/>
              </w:rPr>
            </w:pPr>
            <w:r w:rsidRPr="007B0656">
              <w:rPr>
                <w:rFonts w:cs="Tahoma"/>
                <w:bCs/>
              </w:rPr>
              <w:t>0/1</w:t>
            </w:r>
          </w:p>
        </w:tc>
      </w:tr>
      <w:tr w:rsidR="004F646F" w:rsidRPr="007B0656" w14:paraId="4C130A83" w14:textId="77777777" w:rsidTr="005D1E85">
        <w:tc>
          <w:tcPr>
            <w:tcW w:w="10627" w:type="dxa"/>
          </w:tcPr>
          <w:p w14:paraId="6A533B5F" w14:textId="77777777" w:rsidR="004F646F" w:rsidRPr="007B0656" w:rsidRDefault="004F646F" w:rsidP="005D1E85">
            <w:r w:rsidRPr="007B0656">
              <w:t>SINTEZA, VREDNOTENJE:</w:t>
            </w:r>
          </w:p>
          <w:p w14:paraId="1619AC9E" w14:textId="77777777" w:rsidR="004F646F" w:rsidRPr="007B0656" w:rsidRDefault="004F646F" w:rsidP="005D1E85">
            <w:r w:rsidRPr="007B0656">
              <w:t>-ovrednoti medsebojne vplive in soodvisnost fizičnih in družbenih elementov, dejavnikov in procesov v pokrajini ter gospodarskih dejavnosti človeka</w:t>
            </w:r>
          </w:p>
          <w:p w14:paraId="71FFDB99" w14:textId="77777777" w:rsidR="004F646F" w:rsidRPr="007B0656" w:rsidRDefault="004F646F" w:rsidP="005D1E85">
            <w:r w:rsidRPr="007B0656">
              <w:t>-na primerih iz sveta in Slovenije razloži delovanje naravnih dejavnikov in njihov vpliv na površje in človeka</w:t>
            </w:r>
          </w:p>
          <w:p w14:paraId="7F98713E" w14:textId="77777777" w:rsidR="004F646F" w:rsidRPr="007B0656" w:rsidRDefault="004F646F" w:rsidP="005D1E85">
            <w:r w:rsidRPr="007B0656">
              <w:t>-ovrednoti vlogo človeka pri preoblikovanju pokrajine</w:t>
            </w:r>
          </w:p>
          <w:p w14:paraId="163D50AF" w14:textId="77777777" w:rsidR="004F646F" w:rsidRPr="007B0656" w:rsidRDefault="004F646F" w:rsidP="005D1E85">
            <w:r w:rsidRPr="007B0656">
              <w:t>-predvidi nadaljnji razvoj in spremembe</w:t>
            </w:r>
          </w:p>
          <w:p w14:paraId="494D1879" w14:textId="77777777" w:rsidR="004F646F" w:rsidRPr="007B0656" w:rsidRDefault="004F646F" w:rsidP="005D1E85">
            <w:r w:rsidRPr="007B0656">
              <w:t>- analizira razloge za spremembe in posledice le-teh</w:t>
            </w:r>
          </w:p>
        </w:tc>
        <w:tc>
          <w:tcPr>
            <w:tcW w:w="1134" w:type="dxa"/>
          </w:tcPr>
          <w:p w14:paraId="2DB0BE10" w14:textId="77777777" w:rsidR="004F646F" w:rsidRPr="007B0656" w:rsidRDefault="004F646F" w:rsidP="005D1E85">
            <w:pPr>
              <w:jc w:val="center"/>
              <w:rPr>
                <w:rFonts w:cs="Tahoma"/>
                <w:bCs/>
              </w:rPr>
            </w:pPr>
            <w:r w:rsidRPr="007B0656">
              <w:rPr>
                <w:rFonts w:cs="Tahoma"/>
                <w:bCs/>
              </w:rPr>
              <w:t>5</w:t>
            </w:r>
          </w:p>
        </w:tc>
        <w:tc>
          <w:tcPr>
            <w:tcW w:w="992" w:type="dxa"/>
          </w:tcPr>
          <w:p w14:paraId="70783910" w14:textId="77777777" w:rsidR="004F646F" w:rsidRPr="007B0656" w:rsidRDefault="004F646F" w:rsidP="005D1E85">
            <w:pPr>
              <w:jc w:val="center"/>
              <w:rPr>
                <w:rFonts w:cs="Tahoma"/>
                <w:bCs/>
              </w:rPr>
            </w:pPr>
            <w:r w:rsidRPr="007B0656">
              <w:rPr>
                <w:rFonts w:cs="Tahoma"/>
                <w:bCs/>
              </w:rPr>
              <w:t>2,5</w:t>
            </w:r>
          </w:p>
        </w:tc>
        <w:tc>
          <w:tcPr>
            <w:tcW w:w="1576" w:type="dxa"/>
          </w:tcPr>
          <w:p w14:paraId="4F31FF11" w14:textId="77777777" w:rsidR="004F646F" w:rsidRPr="007B0656" w:rsidRDefault="004F646F" w:rsidP="005D1E85">
            <w:pPr>
              <w:jc w:val="center"/>
              <w:rPr>
                <w:rFonts w:cs="Tahoma"/>
                <w:bCs/>
              </w:rPr>
            </w:pPr>
            <w:r w:rsidRPr="007B0656">
              <w:rPr>
                <w:rFonts w:cs="Tahoma"/>
                <w:bCs/>
              </w:rPr>
              <w:t>0/2</w:t>
            </w:r>
          </w:p>
        </w:tc>
      </w:tr>
    </w:tbl>
    <w:p w14:paraId="6B901A57" w14:textId="77777777" w:rsidR="004F646F" w:rsidRDefault="004F646F" w:rsidP="004F646F">
      <w:pPr>
        <w:jc w:val="both"/>
        <w:rPr>
          <w:rFonts w:cs="Tahoma"/>
          <w:bCs/>
        </w:rPr>
      </w:pPr>
    </w:p>
    <w:p w14:paraId="124F77D7" w14:textId="77777777" w:rsidR="004F646F" w:rsidRPr="007B0656" w:rsidRDefault="004F646F" w:rsidP="004F646F">
      <w:pPr>
        <w:jc w:val="both"/>
        <w:rPr>
          <w:rFonts w:cs="Tahoma"/>
          <w:bCs/>
        </w:rPr>
      </w:pPr>
    </w:p>
    <w:tbl>
      <w:tblPr>
        <w:tblStyle w:val="Tabelamrea"/>
        <w:tblW w:w="0" w:type="auto"/>
        <w:tblLook w:val="04A0" w:firstRow="1" w:lastRow="0" w:firstColumn="1" w:lastColumn="0" w:noHBand="0" w:noVBand="1"/>
      </w:tblPr>
      <w:tblGrid>
        <w:gridCol w:w="6121"/>
        <w:gridCol w:w="1065"/>
        <w:gridCol w:w="865"/>
        <w:gridCol w:w="1576"/>
      </w:tblGrid>
      <w:tr w:rsidR="004F646F" w:rsidRPr="007B0656" w14:paraId="548076FA" w14:textId="77777777" w:rsidTr="005D1E85">
        <w:tc>
          <w:tcPr>
            <w:tcW w:w="10627" w:type="dxa"/>
          </w:tcPr>
          <w:p w14:paraId="0DB52CE1" w14:textId="0C9BC0B1" w:rsidR="004F646F" w:rsidRPr="007B0656" w:rsidRDefault="004F646F" w:rsidP="005D1E85">
            <w:pPr>
              <w:ind w:left="720"/>
              <w:contextualSpacing/>
              <w:jc w:val="both"/>
              <w:rPr>
                <w:rFonts w:cs="Tahoma"/>
                <w:b/>
                <w:bCs/>
              </w:rPr>
            </w:pPr>
            <w:r w:rsidRPr="007B0656">
              <w:rPr>
                <w:rFonts w:cs="Tahoma"/>
                <w:b/>
                <w:bCs/>
              </w:rPr>
              <w:t>2./3.</w:t>
            </w:r>
            <w:r w:rsidR="00C5585D">
              <w:rPr>
                <w:rFonts w:cs="Tahoma"/>
                <w:b/>
                <w:bCs/>
              </w:rPr>
              <w:t xml:space="preserve">  </w:t>
            </w:r>
            <w:r w:rsidRPr="007B0656">
              <w:rPr>
                <w:rFonts w:cs="Tahoma"/>
                <w:b/>
                <w:bCs/>
              </w:rPr>
              <w:t>LETNIK</w:t>
            </w:r>
          </w:p>
          <w:p w14:paraId="7A8768EF" w14:textId="77777777" w:rsidR="004F646F" w:rsidRPr="007B0656" w:rsidRDefault="004F646F" w:rsidP="005D1E85">
            <w:pPr>
              <w:jc w:val="both"/>
              <w:rPr>
                <w:rFonts w:cs="Tahoma"/>
                <w:bCs/>
              </w:rPr>
            </w:pPr>
            <w:r w:rsidRPr="007B0656">
              <w:rPr>
                <w:rFonts w:cs="Tahoma"/>
                <w:bCs/>
              </w:rPr>
              <w:t>Taksonomska stopnja in opis:</w:t>
            </w:r>
          </w:p>
        </w:tc>
        <w:tc>
          <w:tcPr>
            <w:tcW w:w="1134" w:type="dxa"/>
          </w:tcPr>
          <w:p w14:paraId="37D197AE" w14:textId="77777777" w:rsidR="004F646F" w:rsidRPr="007B0656" w:rsidRDefault="004F646F" w:rsidP="005D1E85">
            <w:pPr>
              <w:jc w:val="both"/>
              <w:rPr>
                <w:rFonts w:cs="Tahoma"/>
                <w:bCs/>
              </w:rPr>
            </w:pPr>
            <w:r w:rsidRPr="007B0656">
              <w:rPr>
                <w:rFonts w:cs="Tahoma"/>
                <w:bCs/>
              </w:rPr>
              <w:t>popolno</w:t>
            </w:r>
          </w:p>
        </w:tc>
        <w:tc>
          <w:tcPr>
            <w:tcW w:w="992" w:type="dxa"/>
          </w:tcPr>
          <w:p w14:paraId="7EB4B59D" w14:textId="77777777" w:rsidR="004F646F" w:rsidRPr="007B0656" w:rsidRDefault="004F646F" w:rsidP="005D1E85">
            <w:pPr>
              <w:jc w:val="both"/>
              <w:rPr>
                <w:rFonts w:cs="Tahoma"/>
                <w:bCs/>
              </w:rPr>
            </w:pPr>
            <w:r w:rsidRPr="007B0656">
              <w:rPr>
                <w:rFonts w:cs="Tahoma"/>
                <w:bCs/>
              </w:rPr>
              <w:t>delno</w:t>
            </w:r>
          </w:p>
        </w:tc>
        <w:tc>
          <w:tcPr>
            <w:tcW w:w="1576" w:type="dxa"/>
          </w:tcPr>
          <w:p w14:paraId="75A84C35" w14:textId="77777777" w:rsidR="004F646F" w:rsidRPr="007B0656" w:rsidRDefault="004F646F" w:rsidP="005D1E85">
            <w:pPr>
              <w:jc w:val="both"/>
              <w:rPr>
                <w:rFonts w:cs="Tahoma"/>
                <w:bCs/>
              </w:rPr>
            </w:pPr>
            <w:r w:rsidRPr="007B0656">
              <w:rPr>
                <w:rFonts w:cs="Tahoma"/>
                <w:bCs/>
              </w:rPr>
              <w:t>nezadovoljivo</w:t>
            </w:r>
          </w:p>
        </w:tc>
      </w:tr>
      <w:tr w:rsidR="004F646F" w:rsidRPr="007B0656" w14:paraId="666E94B2" w14:textId="77777777" w:rsidTr="005D1E85">
        <w:tc>
          <w:tcPr>
            <w:tcW w:w="10627" w:type="dxa"/>
          </w:tcPr>
          <w:p w14:paraId="5F613A0C" w14:textId="77777777" w:rsidR="004F646F" w:rsidRPr="007B0656" w:rsidRDefault="004F646F" w:rsidP="005D1E85">
            <w:pPr>
              <w:jc w:val="both"/>
              <w:rPr>
                <w:rFonts w:cs="Tahoma"/>
                <w:bCs/>
              </w:rPr>
            </w:pPr>
            <w:r w:rsidRPr="007B0656">
              <w:rPr>
                <w:rFonts w:cs="Tahoma"/>
                <w:bCs/>
              </w:rPr>
              <w:t>ZNANJE IN RAZUMEVANJE:</w:t>
            </w:r>
          </w:p>
          <w:p w14:paraId="2FFCC769" w14:textId="77777777" w:rsidR="004F646F" w:rsidRPr="007B0656" w:rsidRDefault="004F646F" w:rsidP="005D1E85">
            <w:r w:rsidRPr="007B0656">
              <w:t>-pozna osnovne geografske pojme tematskega sklopa, ki se preverja,</w:t>
            </w:r>
          </w:p>
          <w:p w14:paraId="0F7AD3F3" w14:textId="77777777" w:rsidR="004F646F" w:rsidRPr="007B0656" w:rsidRDefault="004F646F" w:rsidP="005D1E85">
            <w:r w:rsidRPr="007B0656">
              <w:t>-zna definirati osnovne geografske pojme tematskega sklopa, ki se preverja,</w:t>
            </w:r>
          </w:p>
          <w:p w14:paraId="7621CBB8" w14:textId="77777777" w:rsidR="004F646F" w:rsidRPr="007B0656" w:rsidRDefault="004F646F" w:rsidP="005D1E85">
            <w:r w:rsidRPr="007B0656">
              <w:t xml:space="preserve">-zna brati </w:t>
            </w:r>
            <w:proofErr w:type="spellStart"/>
            <w:r w:rsidRPr="007B0656">
              <w:t>klimograme</w:t>
            </w:r>
            <w:proofErr w:type="spellEnd"/>
            <w:r w:rsidRPr="007B0656">
              <w:t>,</w:t>
            </w:r>
          </w:p>
          <w:p w14:paraId="099145C3" w14:textId="77777777" w:rsidR="004F646F" w:rsidRPr="007B0656" w:rsidRDefault="004F646F" w:rsidP="005D1E85">
            <w:r w:rsidRPr="007B0656">
              <w:t>-zna iz diagrama predvideti določene dogodke,</w:t>
            </w:r>
          </w:p>
          <w:p w14:paraId="252DFD51" w14:textId="77777777" w:rsidR="004F646F" w:rsidRPr="007B0656" w:rsidRDefault="004F646F" w:rsidP="005D1E85">
            <w:r w:rsidRPr="007B0656">
              <w:t>-zna v atlasu pokazati glavne reke, gorovja, države, ki se preverjajo v tematskem sklopu.</w:t>
            </w:r>
          </w:p>
        </w:tc>
        <w:tc>
          <w:tcPr>
            <w:tcW w:w="1134" w:type="dxa"/>
          </w:tcPr>
          <w:p w14:paraId="705BDE18" w14:textId="77777777" w:rsidR="004F646F" w:rsidRPr="007B0656" w:rsidRDefault="004F646F" w:rsidP="005D1E85">
            <w:pPr>
              <w:jc w:val="center"/>
              <w:rPr>
                <w:rFonts w:cs="Tahoma"/>
                <w:bCs/>
              </w:rPr>
            </w:pPr>
            <w:r w:rsidRPr="007B0656">
              <w:rPr>
                <w:rFonts w:cs="Tahoma"/>
                <w:bCs/>
              </w:rPr>
              <w:t>2</w:t>
            </w:r>
          </w:p>
        </w:tc>
        <w:tc>
          <w:tcPr>
            <w:tcW w:w="992" w:type="dxa"/>
          </w:tcPr>
          <w:p w14:paraId="0F643E7A" w14:textId="77777777" w:rsidR="004F646F" w:rsidRPr="007B0656" w:rsidRDefault="004F646F" w:rsidP="005D1E85">
            <w:pPr>
              <w:jc w:val="center"/>
              <w:rPr>
                <w:rFonts w:cs="Tahoma"/>
                <w:bCs/>
              </w:rPr>
            </w:pPr>
            <w:r w:rsidRPr="007B0656">
              <w:rPr>
                <w:rFonts w:cs="Tahoma"/>
                <w:bCs/>
              </w:rPr>
              <w:t>1</w:t>
            </w:r>
          </w:p>
        </w:tc>
        <w:tc>
          <w:tcPr>
            <w:tcW w:w="1576" w:type="dxa"/>
          </w:tcPr>
          <w:p w14:paraId="13BD7643" w14:textId="77777777" w:rsidR="004F646F" w:rsidRPr="007B0656" w:rsidRDefault="004F646F" w:rsidP="005D1E85">
            <w:pPr>
              <w:jc w:val="center"/>
              <w:rPr>
                <w:rFonts w:cs="Tahoma"/>
                <w:bCs/>
              </w:rPr>
            </w:pPr>
            <w:r w:rsidRPr="007B0656">
              <w:rPr>
                <w:rFonts w:cs="Tahoma"/>
                <w:bCs/>
              </w:rPr>
              <w:t>0 / 0,5</w:t>
            </w:r>
          </w:p>
        </w:tc>
      </w:tr>
      <w:tr w:rsidR="004F646F" w:rsidRPr="007B0656" w14:paraId="3CF28EFA" w14:textId="77777777" w:rsidTr="005D1E85">
        <w:tc>
          <w:tcPr>
            <w:tcW w:w="10627" w:type="dxa"/>
          </w:tcPr>
          <w:p w14:paraId="3B4B5EE2" w14:textId="77777777" w:rsidR="004F646F" w:rsidRPr="007B0656" w:rsidRDefault="004F646F" w:rsidP="005D1E85">
            <w:pPr>
              <w:jc w:val="both"/>
              <w:rPr>
                <w:rFonts w:cs="Tahoma"/>
                <w:bCs/>
              </w:rPr>
            </w:pPr>
            <w:r w:rsidRPr="007B0656">
              <w:rPr>
                <w:rFonts w:cs="Tahoma"/>
                <w:bCs/>
              </w:rPr>
              <w:t>UPORABA, ANALIZA:</w:t>
            </w:r>
          </w:p>
          <w:p w14:paraId="5583E55C" w14:textId="77777777" w:rsidR="004F646F" w:rsidRPr="007B0656" w:rsidRDefault="004F646F" w:rsidP="005D1E85">
            <w:r w:rsidRPr="007B0656">
              <w:t xml:space="preserve">-zna analizirati </w:t>
            </w:r>
            <w:proofErr w:type="spellStart"/>
            <w:r w:rsidRPr="007B0656">
              <w:t>klimograme</w:t>
            </w:r>
            <w:proofErr w:type="spellEnd"/>
            <w:r w:rsidRPr="007B0656">
              <w:t>, diagrame, tabele, grafikone,</w:t>
            </w:r>
          </w:p>
          <w:p w14:paraId="4002CB6B" w14:textId="77777777" w:rsidR="004F646F" w:rsidRPr="007B0656" w:rsidRDefault="004F646F" w:rsidP="005D1E85">
            <w:r w:rsidRPr="007B0656">
              <w:t>-razlikuje med sorodnimi geografskimi pojmi,</w:t>
            </w:r>
          </w:p>
          <w:p w14:paraId="4642AF46" w14:textId="77777777" w:rsidR="004F646F" w:rsidRPr="007B0656" w:rsidRDefault="004F646F" w:rsidP="005D1E85">
            <w:r w:rsidRPr="007B0656">
              <w:t>-zna s pomočjo teorije, podatkov, slikovnega gradiva poiskati razlike in podobnosti med deli sveta,</w:t>
            </w:r>
          </w:p>
          <w:p w14:paraId="074ADD63" w14:textId="77777777" w:rsidR="004F646F" w:rsidRPr="007B0656" w:rsidRDefault="004F646F" w:rsidP="005D1E85">
            <w:r w:rsidRPr="007B0656">
              <w:t>-zna povezati teorijo s prakso,</w:t>
            </w:r>
          </w:p>
          <w:p w14:paraId="5E1BC0FB" w14:textId="77777777" w:rsidR="004F646F" w:rsidRPr="007B0656" w:rsidRDefault="004F646F" w:rsidP="005D1E85">
            <w:r w:rsidRPr="007B0656">
              <w:t>-prepozna v nemi karti nižavja, gorovja, višavja, puščave, reke, otoke, polotoke, …</w:t>
            </w:r>
          </w:p>
        </w:tc>
        <w:tc>
          <w:tcPr>
            <w:tcW w:w="1134" w:type="dxa"/>
          </w:tcPr>
          <w:p w14:paraId="69C748DA" w14:textId="77777777" w:rsidR="004F646F" w:rsidRPr="007B0656" w:rsidRDefault="004F646F" w:rsidP="005D1E85">
            <w:pPr>
              <w:jc w:val="center"/>
              <w:rPr>
                <w:rFonts w:cs="Tahoma"/>
                <w:bCs/>
              </w:rPr>
            </w:pPr>
            <w:r w:rsidRPr="007B0656">
              <w:rPr>
                <w:rFonts w:cs="Tahoma"/>
                <w:bCs/>
              </w:rPr>
              <w:t>3</w:t>
            </w:r>
          </w:p>
        </w:tc>
        <w:tc>
          <w:tcPr>
            <w:tcW w:w="992" w:type="dxa"/>
          </w:tcPr>
          <w:p w14:paraId="1D42D413" w14:textId="77777777" w:rsidR="004F646F" w:rsidRPr="007B0656" w:rsidRDefault="004F646F" w:rsidP="005D1E85">
            <w:pPr>
              <w:jc w:val="center"/>
              <w:rPr>
                <w:rFonts w:cs="Tahoma"/>
                <w:bCs/>
              </w:rPr>
            </w:pPr>
            <w:r w:rsidRPr="007B0656">
              <w:rPr>
                <w:rFonts w:cs="Tahoma"/>
                <w:bCs/>
              </w:rPr>
              <w:t>1,5</w:t>
            </w:r>
          </w:p>
        </w:tc>
        <w:tc>
          <w:tcPr>
            <w:tcW w:w="1576" w:type="dxa"/>
          </w:tcPr>
          <w:p w14:paraId="27CEA090" w14:textId="77777777" w:rsidR="004F646F" w:rsidRPr="007B0656" w:rsidRDefault="004F646F" w:rsidP="005D1E85">
            <w:pPr>
              <w:jc w:val="center"/>
              <w:rPr>
                <w:rFonts w:cs="Tahoma"/>
                <w:bCs/>
              </w:rPr>
            </w:pPr>
            <w:r w:rsidRPr="007B0656">
              <w:rPr>
                <w:rFonts w:cs="Tahoma"/>
                <w:bCs/>
              </w:rPr>
              <w:t>0/1</w:t>
            </w:r>
          </w:p>
        </w:tc>
      </w:tr>
      <w:tr w:rsidR="004F646F" w:rsidRPr="007B0656" w14:paraId="67568ED1" w14:textId="77777777" w:rsidTr="005D1E85">
        <w:tc>
          <w:tcPr>
            <w:tcW w:w="10627" w:type="dxa"/>
          </w:tcPr>
          <w:p w14:paraId="4063DE6B" w14:textId="77777777" w:rsidR="004F646F" w:rsidRPr="007B0656" w:rsidRDefault="004F646F" w:rsidP="005D1E85">
            <w:r w:rsidRPr="007B0656">
              <w:t>SINTEZA, VREDNOTENJE:</w:t>
            </w:r>
          </w:p>
          <w:p w14:paraId="5258814B" w14:textId="77777777" w:rsidR="004F646F" w:rsidRPr="007B0656" w:rsidRDefault="004F646F" w:rsidP="005D1E85">
            <w:r w:rsidRPr="007B0656">
              <w:t xml:space="preserve">-zna ovrednotiti </w:t>
            </w:r>
            <w:proofErr w:type="spellStart"/>
            <w:r w:rsidRPr="007B0656">
              <w:t>okoljska</w:t>
            </w:r>
            <w:proofErr w:type="spellEnd"/>
            <w:r w:rsidRPr="007B0656">
              <w:t xml:space="preserve"> protislovja sodobnega sveta, </w:t>
            </w:r>
          </w:p>
          <w:p w14:paraId="2864EC98" w14:textId="77777777" w:rsidR="004F646F" w:rsidRPr="007B0656" w:rsidRDefault="004F646F" w:rsidP="005D1E85">
            <w:r w:rsidRPr="007B0656">
              <w:t>-s pomočjo kart, grafikonov, diagramov ovrednoti usmerjenost držav sveta,</w:t>
            </w:r>
          </w:p>
          <w:p w14:paraId="42D54E99" w14:textId="77777777" w:rsidR="004F646F" w:rsidRPr="007B0656" w:rsidRDefault="004F646F" w:rsidP="005D1E85">
            <w:r w:rsidRPr="007B0656">
              <w:t>-na osnovi teorije in informacij iz medijev zna oceniti poglavitne gospodarske in politične probleme sveta,</w:t>
            </w:r>
          </w:p>
          <w:p w14:paraId="0C351316" w14:textId="77777777" w:rsidR="004F646F" w:rsidRPr="007B0656" w:rsidRDefault="004F646F" w:rsidP="005D1E85">
            <w:r w:rsidRPr="007B0656">
              <w:t>-zna z ustreznimi argumenti zagovarjati lastna stališča, …</w:t>
            </w:r>
          </w:p>
        </w:tc>
        <w:tc>
          <w:tcPr>
            <w:tcW w:w="1134" w:type="dxa"/>
          </w:tcPr>
          <w:p w14:paraId="6B29DBC0" w14:textId="77777777" w:rsidR="004F646F" w:rsidRPr="007B0656" w:rsidRDefault="004F646F" w:rsidP="005D1E85">
            <w:pPr>
              <w:jc w:val="center"/>
              <w:rPr>
                <w:rFonts w:cs="Tahoma"/>
                <w:bCs/>
              </w:rPr>
            </w:pPr>
            <w:r w:rsidRPr="007B0656">
              <w:rPr>
                <w:rFonts w:cs="Tahoma"/>
                <w:bCs/>
              </w:rPr>
              <w:t>5</w:t>
            </w:r>
          </w:p>
        </w:tc>
        <w:tc>
          <w:tcPr>
            <w:tcW w:w="992" w:type="dxa"/>
          </w:tcPr>
          <w:p w14:paraId="3FE04DC2" w14:textId="77777777" w:rsidR="004F646F" w:rsidRPr="007B0656" w:rsidRDefault="004F646F" w:rsidP="005D1E85">
            <w:pPr>
              <w:jc w:val="center"/>
              <w:rPr>
                <w:rFonts w:cs="Tahoma"/>
                <w:bCs/>
              </w:rPr>
            </w:pPr>
            <w:r w:rsidRPr="007B0656">
              <w:rPr>
                <w:rFonts w:cs="Tahoma"/>
                <w:bCs/>
              </w:rPr>
              <w:t>2,5</w:t>
            </w:r>
          </w:p>
        </w:tc>
        <w:tc>
          <w:tcPr>
            <w:tcW w:w="1576" w:type="dxa"/>
          </w:tcPr>
          <w:p w14:paraId="1B13F2CE" w14:textId="77777777" w:rsidR="004F646F" w:rsidRPr="007B0656" w:rsidRDefault="004F646F" w:rsidP="005D1E85">
            <w:pPr>
              <w:jc w:val="center"/>
              <w:rPr>
                <w:rFonts w:cs="Tahoma"/>
                <w:bCs/>
              </w:rPr>
            </w:pPr>
            <w:r w:rsidRPr="007B0656">
              <w:rPr>
                <w:rFonts w:cs="Tahoma"/>
                <w:bCs/>
              </w:rPr>
              <w:t>0/2</w:t>
            </w:r>
          </w:p>
        </w:tc>
      </w:tr>
    </w:tbl>
    <w:p w14:paraId="7EB1DACA" w14:textId="77777777" w:rsidR="004F646F" w:rsidRPr="007B0656" w:rsidRDefault="004F646F" w:rsidP="004F646F">
      <w:pPr>
        <w:jc w:val="both"/>
        <w:rPr>
          <w:rFonts w:cs="Tahoma"/>
          <w:bCs/>
        </w:rPr>
      </w:pPr>
    </w:p>
    <w:p w14:paraId="082362AF" w14:textId="77777777" w:rsidR="004F646F" w:rsidRPr="007B0656" w:rsidRDefault="004F646F" w:rsidP="004F646F">
      <w:pPr>
        <w:jc w:val="both"/>
        <w:rPr>
          <w:rFonts w:cs="Tahoma"/>
          <w:bCs/>
        </w:rPr>
      </w:pPr>
    </w:p>
    <w:tbl>
      <w:tblPr>
        <w:tblStyle w:val="Tabelamrea"/>
        <w:tblW w:w="0" w:type="auto"/>
        <w:tblLook w:val="04A0" w:firstRow="1" w:lastRow="0" w:firstColumn="1" w:lastColumn="0" w:noHBand="0" w:noVBand="1"/>
      </w:tblPr>
      <w:tblGrid>
        <w:gridCol w:w="6121"/>
        <w:gridCol w:w="1065"/>
        <w:gridCol w:w="865"/>
        <w:gridCol w:w="1576"/>
      </w:tblGrid>
      <w:tr w:rsidR="004F646F" w:rsidRPr="007B0656" w14:paraId="4DC42ACD" w14:textId="77777777" w:rsidTr="005D1E85">
        <w:tc>
          <w:tcPr>
            <w:tcW w:w="10627" w:type="dxa"/>
          </w:tcPr>
          <w:p w14:paraId="508D8B3F" w14:textId="77777777" w:rsidR="004F646F" w:rsidRPr="007B0656" w:rsidRDefault="004F646F" w:rsidP="004F646F">
            <w:pPr>
              <w:numPr>
                <w:ilvl w:val="0"/>
                <w:numId w:val="22"/>
              </w:numPr>
              <w:contextualSpacing/>
              <w:jc w:val="both"/>
              <w:rPr>
                <w:rFonts w:cs="Tahoma"/>
                <w:b/>
                <w:bCs/>
              </w:rPr>
            </w:pPr>
            <w:r w:rsidRPr="007B0656">
              <w:rPr>
                <w:rFonts w:cs="Tahoma"/>
                <w:b/>
                <w:bCs/>
              </w:rPr>
              <w:t>LETNIK</w:t>
            </w:r>
          </w:p>
          <w:p w14:paraId="6123C827" w14:textId="77777777" w:rsidR="004F646F" w:rsidRPr="007B0656" w:rsidRDefault="004F646F" w:rsidP="005D1E85">
            <w:pPr>
              <w:jc w:val="both"/>
              <w:rPr>
                <w:rFonts w:cs="Tahoma"/>
                <w:bCs/>
              </w:rPr>
            </w:pPr>
            <w:r w:rsidRPr="007B0656">
              <w:rPr>
                <w:rFonts w:cs="Tahoma"/>
                <w:bCs/>
              </w:rPr>
              <w:t>Taksonomska stopnja in opis:</w:t>
            </w:r>
          </w:p>
        </w:tc>
        <w:tc>
          <w:tcPr>
            <w:tcW w:w="1134" w:type="dxa"/>
          </w:tcPr>
          <w:p w14:paraId="34C258F6" w14:textId="77777777" w:rsidR="004F646F" w:rsidRPr="007B0656" w:rsidRDefault="004F646F" w:rsidP="005D1E85">
            <w:pPr>
              <w:jc w:val="both"/>
              <w:rPr>
                <w:rFonts w:cs="Tahoma"/>
                <w:bCs/>
              </w:rPr>
            </w:pPr>
            <w:r w:rsidRPr="007B0656">
              <w:rPr>
                <w:rFonts w:cs="Tahoma"/>
                <w:bCs/>
              </w:rPr>
              <w:t>popolno</w:t>
            </w:r>
          </w:p>
        </w:tc>
        <w:tc>
          <w:tcPr>
            <w:tcW w:w="992" w:type="dxa"/>
          </w:tcPr>
          <w:p w14:paraId="1EDB9236" w14:textId="77777777" w:rsidR="004F646F" w:rsidRPr="007B0656" w:rsidRDefault="004F646F" w:rsidP="005D1E85">
            <w:pPr>
              <w:jc w:val="both"/>
              <w:rPr>
                <w:rFonts w:cs="Tahoma"/>
                <w:bCs/>
              </w:rPr>
            </w:pPr>
            <w:r w:rsidRPr="007B0656">
              <w:rPr>
                <w:rFonts w:cs="Tahoma"/>
                <w:bCs/>
              </w:rPr>
              <w:t>delno</w:t>
            </w:r>
          </w:p>
        </w:tc>
        <w:tc>
          <w:tcPr>
            <w:tcW w:w="1576" w:type="dxa"/>
          </w:tcPr>
          <w:p w14:paraId="6884E7F9" w14:textId="77777777" w:rsidR="004F646F" w:rsidRPr="007B0656" w:rsidRDefault="004F646F" w:rsidP="005D1E85">
            <w:pPr>
              <w:jc w:val="both"/>
              <w:rPr>
                <w:rFonts w:cs="Tahoma"/>
                <w:bCs/>
              </w:rPr>
            </w:pPr>
            <w:r w:rsidRPr="007B0656">
              <w:rPr>
                <w:rFonts w:cs="Tahoma"/>
                <w:bCs/>
              </w:rPr>
              <w:t>nezadovoljivo</w:t>
            </w:r>
          </w:p>
        </w:tc>
      </w:tr>
      <w:tr w:rsidR="004F646F" w:rsidRPr="007B0656" w14:paraId="58EE9B96" w14:textId="77777777" w:rsidTr="005D1E85">
        <w:tc>
          <w:tcPr>
            <w:tcW w:w="10627" w:type="dxa"/>
          </w:tcPr>
          <w:p w14:paraId="79AAD129" w14:textId="77777777" w:rsidR="004F646F" w:rsidRPr="007B0656" w:rsidRDefault="004F646F" w:rsidP="005D1E85">
            <w:pPr>
              <w:jc w:val="both"/>
              <w:rPr>
                <w:rFonts w:cs="Tahoma"/>
                <w:bCs/>
              </w:rPr>
            </w:pPr>
            <w:r w:rsidRPr="007B0656">
              <w:rPr>
                <w:rFonts w:cs="Tahoma"/>
                <w:bCs/>
              </w:rPr>
              <w:t>ZNANJE IN RAZUMEVANJE:</w:t>
            </w:r>
          </w:p>
          <w:p w14:paraId="2927182B" w14:textId="77777777" w:rsidR="004F646F" w:rsidRPr="007B0656" w:rsidRDefault="004F646F" w:rsidP="005D1E85">
            <w:r w:rsidRPr="007B0656">
              <w:t>- zna našteti osnovne reliefne in podnebne značilnosti Slovenije in njenih regij</w:t>
            </w:r>
          </w:p>
          <w:p w14:paraId="5BD6F047" w14:textId="77777777" w:rsidR="004F646F" w:rsidRPr="007B0656" w:rsidRDefault="004F646F" w:rsidP="005D1E85">
            <w:r w:rsidRPr="007B0656">
              <w:t xml:space="preserve">-zna s pomočjo </w:t>
            </w:r>
            <w:proofErr w:type="spellStart"/>
            <w:r w:rsidRPr="007B0656">
              <w:t>klimogramov</w:t>
            </w:r>
            <w:proofErr w:type="spellEnd"/>
            <w:r w:rsidRPr="007B0656">
              <w:t xml:space="preserve"> ugotoviti količino padavin in razporeditev temperatur v Sloveniji in izbrani regiji</w:t>
            </w:r>
          </w:p>
          <w:p w14:paraId="5FCCB8A5" w14:textId="77777777" w:rsidR="004F646F" w:rsidRPr="007B0656" w:rsidRDefault="004F646F" w:rsidP="005D1E85">
            <w:r w:rsidRPr="007B0656">
              <w:t>-pozna hidrografske značilnosti Slovenije in izbrane regije</w:t>
            </w:r>
          </w:p>
          <w:p w14:paraId="4BD47E83" w14:textId="77777777" w:rsidR="004F646F" w:rsidRPr="007B0656" w:rsidRDefault="004F646F" w:rsidP="005D1E85">
            <w:r w:rsidRPr="007B0656">
              <w:t xml:space="preserve">-zna ob starostnih piramidah, statističnem in grafičnem </w:t>
            </w:r>
            <w:r w:rsidRPr="007B0656">
              <w:lastRenderedPageBreak/>
              <w:t>gradivu opisati glavne značilnosti prebivalstva Slovenije in izbrane regije</w:t>
            </w:r>
          </w:p>
          <w:p w14:paraId="320648FF" w14:textId="77777777" w:rsidR="004F646F" w:rsidRPr="007B0656" w:rsidRDefault="004F646F" w:rsidP="005D1E85">
            <w:r w:rsidRPr="007B0656">
              <w:t>-zna razložiti pomembnejše značilnosti kmetijstva v Sloveniji in izbrani regiji</w:t>
            </w:r>
          </w:p>
          <w:p w14:paraId="362B3D92" w14:textId="77777777" w:rsidR="004F646F" w:rsidRPr="007B0656" w:rsidRDefault="004F646F" w:rsidP="005D1E85">
            <w:r w:rsidRPr="007B0656">
              <w:t>-zna opisati glavne značilnosti energetike, industrije, prometa, turizma in ostalih dejavnosti v Sloveniji in izbrani regiji</w:t>
            </w:r>
          </w:p>
          <w:p w14:paraId="33E5E933" w14:textId="77777777" w:rsidR="004F646F" w:rsidRPr="007B0656" w:rsidRDefault="004F646F" w:rsidP="005D1E85">
            <w:r w:rsidRPr="007B0656">
              <w:t xml:space="preserve">-zna pokazati na zemljevidu reke, mesta, regije, energetske vire, </w:t>
            </w:r>
          </w:p>
        </w:tc>
        <w:tc>
          <w:tcPr>
            <w:tcW w:w="1134" w:type="dxa"/>
          </w:tcPr>
          <w:p w14:paraId="1630173B" w14:textId="77777777" w:rsidR="004F646F" w:rsidRPr="007B0656" w:rsidRDefault="004F646F" w:rsidP="005D1E85">
            <w:pPr>
              <w:jc w:val="center"/>
              <w:rPr>
                <w:rFonts w:cs="Tahoma"/>
                <w:bCs/>
              </w:rPr>
            </w:pPr>
            <w:r w:rsidRPr="007B0656">
              <w:rPr>
                <w:rFonts w:cs="Tahoma"/>
                <w:bCs/>
              </w:rPr>
              <w:lastRenderedPageBreak/>
              <w:t>2</w:t>
            </w:r>
          </w:p>
        </w:tc>
        <w:tc>
          <w:tcPr>
            <w:tcW w:w="992" w:type="dxa"/>
          </w:tcPr>
          <w:p w14:paraId="4DF7F3C5" w14:textId="77777777" w:rsidR="004F646F" w:rsidRPr="007B0656" w:rsidRDefault="004F646F" w:rsidP="005D1E85">
            <w:pPr>
              <w:jc w:val="center"/>
              <w:rPr>
                <w:rFonts w:cs="Tahoma"/>
                <w:bCs/>
              </w:rPr>
            </w:pPr>
            <w:r w:rsidRPr="007B0656">
              <w:rPr>
                <w:rFonts w:cs="Tahoma"/>
                <w:bCs/>
              </w:rPr>
              <w:t>1</w:t>
            </w:r>
          </w:p>
        </w:tc>
        <w:tc>
          <w:tcPr>
            <w:tcW w:w="1576" w:type="dxa"/>
          </w:tcPr>
          <w:p w14:paraId="3C4FB564" w14:textId="77777777" w:rsidR="004F646F" w:rsidRPr="007B0656" w:rsidRDefault="004F646F" w:rsidP="005D1E85">
            <w:pPr>
              <w:jc w:val="center"/>
              <w:rPr>
                <w:rFonts w:cs="Tahoma"/>
                <w:bCs/>
              </w:rPr>
            </w:pPr>
            <w:r w:rsidRPr="007B0656">
              <w:rPr>
                <w:rFonts w:cs="Tahoma"/>
                <w:bCs/>
              </w:rPr>
              <w:t>0 / 0,5</w:t>
            </w:r>
          </w:p>
        </w:tc>
      </w:tr>
      <w:tr w:rsidR="004F646F" w:rsidRPr="007B0656" w14:paraId="575A9FD6" w14:textId="77777777" w:rsidTr="005D1E85">
        <w:tc>
          <w:tcPr>
            <w:tcW w:w="10627" w:type="dxa"/>
          </w:tcPr>
          <w:p w14:paraId="54D3B6A9" w14:textId="77777777" w:rsidR="004F646F" w:rsidRPr="007B0656" w:rsidRDefault="004F646F" w:rsidP="005D1E85">
            <w:pPr>
              <w:jc w:val="both"/>
              <w:rPr>
                <w:rFonts w:cs="Tahoma"/>
                <w:bCs/>
              </w:rPr>
            </w:pPr>
            <w:r w:rsidRPr="007B0656">
              <w:rPr>
                <w:rFonts w:cs="Tahoma"/>
                <w:bCs/>
              </w:rPr>
              <w:t>UPORABA, ANALIZA:</w:t>
            </w:r>
          </w:p>
          <w:p w14:paraId="5913642F" w14:textId="77777777" w:rsidR="004F646F" w:rsidRPr="007B0656" w:rsidRDefault="004F646F" w:rsidP="005D1E85">
            <w:r w:rsidRPr="007B0656">
              <w:t>-zna pojasniti medsebojne vplive med fizičnimi in družbenimi dejavniki v pokrajini ( Sloveniji in izbrani regiji)</w:t>
            </w:r>
          </w:p>
          <w:p w14:paraId="57F74367" w14:textId="77777777" w:rsidR="004F646F" w:rsidRPr="007B0656" w:rsidRDefault="004F646F" w:rsidP="005D1E85">
            <w:r w:rsidRPr="007B0656">
              <w:t>-zna pojasniti vpliv naravnih in družbenih dejavnikov na prebivalstvo in gospodarske dejavnosti človeka v Sloveniji in izbrani regiji</w:t>
            </w:r>
          </w:p>
          <w:p w14:paraId="43E1A893" w14:textId="77777777" w:rsidR="004F646F" w:rsidRPr="007B0656" w:rsidRDefault="004F646F" w:rsidP="005D1E85">
            <w:r w:rsidRPr="007B0656">
              <w:t>-zna razložiti posledice posegov v naravo v Sloveniji</w:t>
            </w:r>
          </w:p>
          <w:p w14:paraId="430CE74B" w14:textId="77777777" w:rsidR="004F646F" w:rsidRPr="007B0656" w:rsidRDefault="004F646F" w:rsidP="005D1E85">
            <w:r w:rsidRPr="007B0656">
              <w:t>-zna uporabljati nemo karto</w:t>
            </w:r>
          </w:p>
          <w:p w14:paraId="6112048E" w14:textId="77777777" w:rsidR="004F646F" w:rsidRPr="007B0656" w:rsidRDefault="004F646F" w:rsidP="005D1E85"/>
        </w:tc>
        <w:tc>
          <w:tcPr>
            <w:tcW w:w="1134" w:type="dxa"/>
          </w:tcPr>
          <w:p w14:paraId="0B45B366" w14:textId="77777777" w:rsidR="004F646F" w:rsidRPr="007B0656" w:rsidRDefault="004F646F" w:rsidP="005D1E85">
            <w:pPr>
              <w:jc w:val="center"/>
              <w:rPr>
                <w:rFonts w:cs="Tahoma"/>
                <w:bCs/>
              </w:rPr>
            </w:pPr>
            <w:r w:rsidRPr="007B0656">
              <w:rPr>
                <w:rFonts w:cs="Tahoma"/>
                <w:bCs/>
              </w:rPr>
              <w:t>3</w:t>
            </w:r>
          </w:p>
        </w:tc>
        <w:tc>
          <w:tcPr>
            <w:tcW w:w="992" w:type="dxa"/>
          </w:tcPr>
          <w:p w14:paraId="0C00148B" w14:textId="77777777" w:rsidR="004F646F" w:rsidRPr="007B0656" w:rsidRDefault="004F646F" w:rsidP="005D1E85">
            <w:pPr>
              <w:jc w:val="center"/>
              <w:rPr>
                <w:rFonts w:cs="Tahoma"/>
                <w:bCs/>
              </w:rPr>
            </w:pPr>
            <w:r w:rsidRPr="007B0656">
              <w:rPr>
                <w:rFonts w:cs="Tahoma"/>
                <w:bCs/>
              </w:rPr>
              <w:t>1,5</w:t>
            </w:r>
          </w:p>
        </w:tc>
        <w:tc>
          <w:tcPr>
            <w:tcW w:w="1576" w:type="dxa"/>
          </w:tcPr>
          <w:p w14:paraId="7A20CCB8" w14:textId="77777777" w:rsidR="004F646F" w:rsidRPr="007B0656" w:rsidRDefault="004F646F" w:rsidP="005D1E85">
            <w:pPr>
              <w:jc w:val="center"/>
              <w:rPr>
                <w:rFonts w:cs="Tahoma"/>
                <w:bCs/>
              </w:rPr>
            </w:pPr>
            <w:r w:rsidRPr="007B0656">
              <w:rPr>
                <w:rFonts w:cs="Tahoma"/>
                <w:bCs/>
              </w:rPr>
              <w:t>0/1</w:t>
            </w:r>
          </w:p>
        </w:tc>
      </w:tr>
      <w:tr w:rsidR="004F646F" w:rsidRPr="007B0656" w14:paraId="151A9CF6" w14:textId="77777777" w:rsidTr="005D1E85">
        <w:tc>
          <w:tcPr>
            <w:tcW w:w="10627" w:type="dxa"/>
          </w:tcPr>
          <w:p w14:paraId="4AB2AB49" w14:textId="77777777" w:rsidR="004F646F" w:rsidRPr="007B0656" w:rsidRDefault="004F646F" w:rsidP="005D1E85">
            <w:r w:rsidRPr="007B0656">
              <w:t>SINTEZA, VREDNOTENJE:</w:t>
            </w:r>
          </w:p>
          <w:p w14:paraId="4361E17E" w14:textId="77777777" w:rsidR="004F646F" w:rsidRPr="007B0656" w:rsidRDefault="004F646F" w:rsidP="005D1E85">
            <w:r w:rsidRPr="007B0656">
              <w:t xml:space="preserve">-zna ovrednotiti </w:t>
            </w:r>
            <w:proofErr w:type="spellStart"/>
            <w:r w:rsidRPr="007B0656">
              <w:t>okoljska</w:t>
            </w:r>
            <w:proofErr w:type="spellEnd"/>
            <w:r w:rsidRPr="007B0656">
              <w:t xml:space="preserve"> protislovja v Sloveniji</w:t>
            </w:r>
          </w:p>
          <w:p w14:paraId="1D146DAD" w14:textId="77777777" w:rsidR="004F646F" w:rsidRPr="007B0656" w:rsidRDefault="004F646F" w:rsidP="005D1E85">
            <w:r w:rsidRPr="007B0656">
              <w:t>-s pomočjo tematskih kart , statistike ovrednoti gospodarsko usmeritev izbrane regije ali Slovenije v celoti</w:t>
            </w:r>
          </w:p>
          <w:p w14:paraId="33C04397" w14:textId="77777777" w:rsidR="004F646F" w:rsidRPr="007B0656" w:rsidRDefault="004F646F" w:rsidP="005D1E85">
            <w:r w:rsidRPr="007B0656">
              <w:t>-o karti ovrednoti vplive naravnih in družbenih dejavnikov na gospodarstvo in  življenje ljudi</w:t>
            </w:r>
          </w:p>
          <w:p w14:paraId="71EDC51B" w14:textId="77777777" w:rsidR="004F646F" w:rsidRPr="007B0656" w:rsidRDefault="004F646F" w:rsidP="005D1E85">
            <w:r w:rsidRPr="007B0656">
              <w:t>-zna pojasniti in ovrednotiti povezave Slovenije v Evropi in svetu</w:t>
            </w:r>
          </w:p>
        </w:tc>
        <w:tc>
          <w:tcPr>
            <w:tcW w:w="1134" w:type="dxa"/>
          </w:tcPr>
          <w:p w14:paraId="49AF8110" w14:textId="77777777" w:rsidR="004F646F" w:rsidRPr="007B0656" w:rsidRDefault="004F646F" w:rsidP="005D1E85">
            <w:pPr>
              <w:jc w:val="center"/>
              <w:rPr>
                <w:rFonts w:cs="Tahoma"/>
                <w:bCs/>
              </w:rPr>
            </w:pPr>
            <w:r w:rsidRPr="007B0656">
              <w:rPr>
                <w:rFonts w:cs="Tahoma"/>
                <w:bCs/>
              </w:rPr>
              <w:t>5</w:t>
            </w:r>
          </w:p>
        </w:tc>
        <w:tc>
          <w:tcPr>
            <w:tcW w:w="992" w:type="dxa"/>
          </w:tcPr>
          <w:p w14:paraId="6CF71E26" w14:textId="77777777" w:rsidR="004F646F" w:rsidRPr="007B0656" w:rsidRDefault="004F646F" w:rsidP="005D1E85">
            <w:pPr>
              <w:jc w:val="center"/>
              <w:rPr>
                <w:rFonts w:cs="Tahoma"/>
                <w:bCs/>
              </w:rPr>
            </w:pPr>
            <w:r w:rsidRPr="007B0656">
              <w:rPr>
                <w:rFonts w:cs="Tahoma"/>
                <w:bCs/>
              </w:rPr>
              <w:t>2,5</w:t>
            </w:r>
          </w:p>
        </w:tc>
        <w:tc>
          <w:tcPr>
            <w:tcW w:w="1576" w:type="dxa"/>
          </w:tcPr>
          <w:p w14:paraId="5F4C81C0" w14:textId="77777777" w:rsidR="004F646F" w:rsidRPr="007B0656" w:rsidRDefault="004F646F" w:rsidP="005D1E85">
            <w:pPr>
              <w:jc w:val="center"/>
              <w:rPr>
                <w:rFonts w:cs="Tahoma"/>
                <w:bCs/>
              </w:rPr>
            </w:pPr>
            <w:r w:rsidRPr="007B0656">
              <w:rPr>
                <w:rFonts w:cs="Tahoma"/>
                <w:bCs/>
              </w:rPr>
              <w:t>0/2</w:t>
            </w:r>
          </w:p>
        </w:tc>
      </w:tr>
    </w:tbl>
    <w:p w14:paraId="390446A9" w14:textId="77777777" w:rsidR="004F646F" w:rsidRPr="007B0656" w:rsidRDefault="004F646F" w:rsidP="004F646F"/>
    <w:p w14:paraId="74178B32" w14:textId="77777777" w:rsidR="004F646F" w:rsidRPr="007B0656" w:rsidRDefault="004F646F" w:rsidP="004F646F">
      <w:r w:rsidRPr="007B0656">
        <w:t>TOČKOVNIK:</w:t>
      </w:r>
    </w:p>
    <w:p w14:paraId="4643FA25" w14:textId="77777777" w:rsidR="004F646F" w:rsidRPr="007B0656" w:rsidRDefault="004F646F" w:rsidP="004F646F">
      <w:r w:rsidRPr="007B0656">
        <w:t>10 TOČK – ODLIČNO 5</w:t>
      </w:r>
    </w:p>
    <w:p w14:paraId="38E03662" w14:textId="77777777" w:rsidR="004F646F" w:rsidRPr="007B0656" w:rsidRDefault="004F646F" w:rsidP="004F646F">
      <w:r w:rsidRPr="007B0656">
        <w:t>9, 8 TOČK – PRAV</w:t>
      </w:r>
      <w:r w:rsidRPr="00506684">
        <w:t xml:space="preserve"> </w:t>
      </w:r>
      <w:r w:rsidRPr="007B0656">
        <w:t>DOBRO 4</w:t>
      </w:r>
    </w:p>
    <w:p w14:paraId="0C931862" w14:textId="77777777" w:rsidR="004F646F" w:rsidRPr="007B0656" w:rsidRDefault="004F646F" w:rsidP="004F646F">
      <w:r w:rsidRPr="007B0656">
        <w:t>7 TOČK – DOBRO 3</w:t>
      </w:r>
    </w:p>
    <w:p w14:paraId="021B25B9" w14:textId="77777777" w:rsidR="004F646F" w:rsidRPr="007B0656" w:rsidRDefault="004F646F" w:rsidP="004F646F">
      <w:r w:rsidRPr="007B0656">
        <w:t>6 TOČK – ZADOSTNO 2</w:t>
      </w:r>
    </w:p>
    <w:p w14:paraId="6682CD92" w14:textId="77777777" w:rsidR="004F646F" w:rsidRPr="007B0656" w:rsidRDefault="004F646F" w:rsidP="004F646F">
      <w:smartTag w:uri="urn:schemas-microsoft-com:office:smarttags" w:element="metricconverter">
        <w:smartTagPr>
          <w:attr w:name="ProductID" w:val="5 IN"/>
        </w:smartTagPr>
        <w:r w:rsidRPr="007B0656">
          <w:t>5 IN</w:t>
        </w:r>
      </w:smartTag>
      <w:r w:rsidRPr="007B0656">
        <w:t xml:space="preserve"> MANJ TOČK – NEZADOSTNO 1</w:t>
      </w:r>
    </w:p>
    <w:p w14:paraId="4315500E" w14:textId="77777777" w:rsidR="004F646F" w:rsidRPr="007B0656" w:rsidRDefault="004F646F" w:rsidP="004F646F">
      <w:pPr>
        <w:rPr>
          <w:b/>
        </w:rPr>
      </w:pPr>
    </w:p>
    <w:p w14:paraId="23ACF6CA" w14:textId="77777777" w:rsidR="004F646F" w:rsidRPr="007B0656" w:rsidRDefault="004F646F" w:rsidP="004F646F"/>
    <w:p w14:paraId="3D8464B9" w14:textId="77777777" w:rsidR="004F646F" w:rsidRPr="007B0656" w:rsidRDefault="004F646F" w:rsidP="004F646F"/>
    <w:p w14:paraId="1B18CFAC" w14:textId="77777777" w:rsidR="004F646F" w:rsidRPr="007B0656" w:rsidRDefault="004F646F" w:rsidP="004F646F"/>
    <w:p w14:paraId="21E3B162" w14:textId="77777777" w:rsidR="004F646F" w:rsidRPr="007B0656" w:rsidRDefault="004F646F" w:rsidP="004F646F"/>
    <w:p w14:paraId="3718C369" w14:textId="77777777" w:rsidR="004F646F" w:rsidRPr="007B0656" w:rsidRDefault="004F646F" w:rsidP="004F646F"/>
    <w:p w14:paraId="4C0D5F92" w14:textId="77777777" w:rsidR="004F646F" w:rsidRPr="007B0656" w:rsidRDefault="004F646F" w:rsidP="004F646F"/>
    <w:p w14:paraId="3818485E" w14:textId="7AA8AEBC" w:rsidR="004F646F" w:rsidRDefault="004F646F" w:rsidP="004F646F"/>
    <w:p w14:paraId="34446ECA" w14:textId="405B050A" w:rsidR="00C5585D" w:rsidRDefault="00C5585D" w:rsidP="004F646F"/>
    <w:p w14:paraId="7EDD194F" w14:textId="0320F340" w:rsidR="00C5585D" w:rsidRDefault="00C5585D" w:rsidP="004F646F"/>
    <w:p w14:paraId="222081FE" w14:textId="5427B967" w:rsidR="00C5585D" w:rsidRDefault="00C5585D" w:rsidP="004F646F"/>
    <w:p w14:paraId="130083E1" w14:textId="15D011F4" w:rsidR="00C5585D" w:rsidRDefault="00C5585D" w:rsidP="004F646F"/>
    <w:p w14:paraId="6A4D6E7E" w14:textId="3794C219" w:rsidR="00C5585D" w:rsidRDefault="00C5585D" w:rsidP="004F646F"/>
    <w:p w14:paraId="60E70941" w14:textId="1A5AEA18" w:rsidR="00C5585D" w:rsidRDefault="00C5585D" w:rsidP="004F646F"/>
    <w:p w14:paraId="2CD34847" w14:textId="4088900E" w:rsidR="00C5585D" w:rsidRDefault="00C5585D" w:rsidP="004F646F"/>
    <w:p w14:paraId="520B2EC5" w14:textId="77777777" w:rsidR="00C5585D" w:rsidRPr="007B0656" w:rsidRDefault="00C5585D" w:rsidP="004F646F"/>
    <w:p w14:paraId="169D204F" w14:textId="77777777" w:rsidR="004F646F" w:rsidRPr="007B0656" w:rsidRDefault="004F646F" w:rsidP="004F646F"/>
    <w:p w14:paraId="24ED283B" w14:textId="77777777" w:rsidR="004F646F" w:rsidRPr="007B0656" w:rsidRDefault="004F646F" w:rsidP="004F646F"/>
    <w:p w14:paraId="392D1562" w14:textId="77777777" w:rsidR="004F646F" w:rsidRPr="007B0656" w:rsidRDefault="004F646F" w:rsidP="004F646F">
      <w:pPr>
        <w:keepNext/>
        <w:jc w:val="center"/>
        <w:outlineLvl w:val="0"/>
        <w:rPr>
          <w:rFonts w:ascii="Bookman Old Style" w:eastAsia="Times New Roman" w:hAnsi="Bookman Old Style"/>
          <w:b/>
          <w:lang w:eastAsia="sl-SI"/>
        </w:rPr>
      </w:pPr>
      <w:r w:rsidRPr="007B0656">
        <w:rPr>
          <w:rFonts w:ascii="Bookman Old Style" w:eastAsia="Times New Roman" w:hAnsi="Bookman Old Style"/>
          <w:b/>
          <w:lang w:eastAsia="sl-SI"/>
        </w:rPr>
        <w:lastRenderedPageBreak/>
        <w:t>KRITERIJI OCENJEVANJA EKSKURZIJE  – GEOGRAFIJA</w:t>
      </w:r>
    </w:p>
    <w:p w14:paraId="119A220D" w14:textId="77777777" w:rsidR="004F646F" w:rsidRPr="007B0656" w:rsidRDefault="004F646F" w:rsidP="004F646F">
      <w:pPr>
        <w:keepNext/>
        <w:ind w:left="360"/>
        <w:jc w:val="center"/>
        <w:outlineLvl w:val="0"/>
        <w:rPr>
          <w:rFonts w:ascii="Bookman Old Style" w:eastAsia="Times New Roman" w:hAnsi="Bookman Old Style"/>
          <w:b/>
          <w:lang w:eastAsia="sl-SI"/>
        </w:rPr>
      </w:pPr>
      <w:r w:rsidRPr="007B0656">
        <w:rPr>
          <w:rFonts w:ascii="Bookman Old Style" w:eastAsia="Times New Roman" w:hAnsi="Bookman Old Style"/>
          <w:b/>
          <w:lang w:eastAsia="sl-SI"/>
        </w:rPr>
        <w:t>3. LETNIK – izbirni</w:t>
      </w:r>
    </w:p>
    <w:p w14:paraId="61191135" w14:textId="77777777" w:rsidR="004F646F" w:rsidRPr="007B0656" w:rsidRDefault="004F646F" w:rsidP="004F646F">
      <w:pPr>
        <w:jc w:val="center"/>
        <w:rPr>
          <w:b/>
        </w:rPr>
      </w:pPr>
      <w:r w:rsidRPr="007B0656">
        <w:rPr>
          <w:b/>
        </w:rPr>
        <w:t>POZNAVANJE IN RAZUMEVANJE POKRAJIN IN PROCESOV V NJIH, ORIENTACIJA, NASTOP</w:t>
      </w:r>
    </w:p>
    <w:p w14:paraId="19B5F8D8" w14:textId="77777777" w:rsidR="004F646F" w:rsidRPr="007B0656" w:rsidRDefault="004F646F" w:rsidP="004F646F">
      <w:pPr>
        <w:jc w:val="center"/>
        <w:rPr>
          <w: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2996"/>
        <w:gridCol w:w="2835"/>
        <w:gridCol w:w="2552"/>
        <w:gridCol w:w="2835"/>
      </w:tblGrid>
      <w:tr w:rsidR="004F646F" w:rsidRPr="007B0656" w14:paraId="5EBF9456" w14:textId="77777777" w:rsidTr="005D1E85">
        <w:tc>
          <w:tcPr>
            <w:tcW w:w="2357" w:type="dxa"/>
          </w:tcPr>
          <w:p w14:paraId="75184118" w14:textId="77777777" w:rsidR="004F646F" w:rsidRPr="007B0656" w:rsidRDefault="004F646F" w:rsidP="005D1E85">
            <w:pPr>
              <w:rPr>
                <w:b/>
              </w:rPr>
            </w:pPr>
            <w:r w:rsidRPr="007B0656">
              <w:rPr>
                <w:b/>
              </w:rPr>
              <w:t>ZNANJE/OCENA</w:t>
            </w:r>
          </w:p>
        </w:tc>
        <w:tc>
          <w:tcPr>
            <w:tcW w:w="2996" w:type="dxa"/>
          </w:tcPr>
          <w:p w14:paraId="3E8632A0" w14:textId="77777777" w:rsidR="004F646F" w:rsidRPr="007B0656" w:rsidRDefault="004F646F" w:rsidP="005D1E85">
            <w:r w:rsidRPr="007B0656">
              <w:t>ODLIČNO (5)</w:t>
            </w:r>
          </w:p>
        </w:tc>
        <w:tc>
          <w:tcPr>
            <w:tcW w:w="2835" w:type="dxa"/>
          </w:tcPr>
          <w:p w14:paraId="3D50F62C" w14:textId="77777777" w:rsidR="004F646F" w:rsidRPr="007B0656" w:rsidRDefault="004F646F" w:rsidP="005D1E85">
            <w:r w:rsidRPr="007B0656">
              <w:t>PRAV DOBRO (4)</w:t>
            </w:r>
          </w:p>
        </w:tc>
        <w:tc>
          <w:tcPr>
            <w:tcW w:w="2552" w:type="dxa"/>
          </w:tcPr>
          <w:p w14:paraId="6600CBDA" w14:textId="77777777" w:rsidR="004F646F" w:rsidRPr="007B0656" w:rsidRDefault="004F646F" w:rsidP="005D1E85">
            <w:r w:rsidRPr="007B0656">
              <w:t>DOBRO (3)</w:t>
            </w:r>
          </w:p>
        </w:tc>
        <w:tc>
          <w:tcPr>
            <w:tcW w:w="2835" w:type="dxa"/>
          </w:tcPr>
          <w:p w14:paraId="47994A2E" w14:textId="77777777" w:rsidR="004F646F" w:rsidRPr="007B0656" w:rsidRDefault="004F646F" w:rsidP="005D1E85">
            <w:r w:rsidRPr="007B0656">
              <w:t>ZADOSTNO (2)</w:t>
            </w:r>
          </w:p>
        </w:tc>
      </w:tr>
      <w:tr w:rsidR="004F646F" w:rsidRPr="007B0656" w14:paraId="5FFD5030" w14:textId="77777777" w:rsidTr="005D1E85">
        <w:tc>
          <w:tcPr>
            <w:tcW w:w="2357" w:type="dxa"/>
          </w:tcPr>
          <w:p w14:paraId="76AA87F9" w14:textId="77777777" w:rsidR="004F646F" w:rsidRPr="007B0656" w:rsidRDefault="004F646F" w:rsidP="005D1E85">
            <w:pPr>
              <w:rPr>
                <w:b/>
              </w:rPr>
            </w:pPr>
          </w:p>
          <w:p w14:paraId="072F4868" w14:textId="77777777" w:rsidR="004F646F" w:rsidRPr="007B0656" w:rsidRDefault="004F646F" w:rsidP="005D1E85">
            <w:pPr>
              <w:rPr>
                <w:b/>
              </w:rPr>
            </w:pPr>
            <w:r w:rsidRPr="007B0656">
              <w:rPr>
                <w:b/>
              </w:rPr>
              <w:t>POZNAVANJE VSEBINE</w:t>
            </w:r>
          </w:p>
        </w:tc>
        <w:tc>
          <w:tcPr>
            <w:tcW w:w="2996" w:type="dxa"/>
          </w:tcPr>
          <w:p w14:paraId="3BF97574" w14:textId="77777777" w:rsidR="004F646F" w:rsidRPr="007B0656" w:rsidRDefault="004F646F" w:rsidP="005D1E85">
            <w:r w:rsidRPr="007B0656">
              <w:t xml:space="preserve">Opiše in imenuje obiskane pokrajine in jih umesti v ustrezno </w:t>
            </w:r>
            <w:proofErr w:type="spellStart"/>
            <w:r w:rsidRPr="007B0656">
              <w:t>makroregijo</w:t>
            </w:r>
            <w:proofErr w:type="spellEnd"/>
          </w:p>
        </w:tc>
        <w:tc>
          <w:tcPr>
            <w:tcW w:w="2835" w:type="dxa"/>
          </w:tcPr>
          <w:p w14:paraId="6C1BBB67" w14:textId="77777777" w:rsidR="004F646F" w:rsidRPr="007B0656" w:rsidRDefault="004F646F" w:rsidP="005D1E85">
            <w:r w:rsidRPr="007B0656">
              <w:t>Imenuje večino obiskanih pokrajin in opiše njihove bistvene značilnosti</w:t>
            </w:r>
          </w:p>
        </w:tc>
        <w:tc>
          <w:tcPr>
            <w:tcW w:w="2552" w:type="dxa"/>
          </w:tcPr>
          <w:p w14:paraId="7EF15D91" w14:textId="77777777" w:rsidR="004F646F" w:rsidRPr="007B0656" w:rsidRDefault="004F646F" w:rsidP="005D1E85">
            <w:r w:rsidRPr="007B0656">
              <w:t>Imenuje vsaj eno pokrajino in opiše nekatere njene značilnosti</w:t>
            </w:r>
          </w:p>
        </w:tc>
        <w:tc>
          <w:tcPr>
            <w:tcW w:w="2835" w:type="dxa"/>
          </w:tcPr>
          <w:p w14:paraId="0C9F8D53" w14:textId="77777777" w:rsidR="004F646F" w:rsidRPr="007B0656" w:rsidRDefault="004F646F" w:rsidP="005D1E85">
            <w:r w:rsidRPr="007B0656">
              <w:t>Spomni se le posameznih detajlov</w:t>
            </w:r>
          </w:p>
        </w:tc>
      </w:tr>
      <w:tr w:rsidR="004F646F" w:rsidRPr="007B0656" w14:paraId="3EB99DA6" w14:textId="77777777" w:rsidTr="005D1E85">
        <w:tc>
          <w:tcPr>
            <w:tcW w:w="2357" w:type="dxa"/>
          </w:tcPr>
          <w:p w14:paraId="13FA33A2" w14:textId="77777777" w:rsidR="004F646F" w:rsidRPr="007B0656" w:rsidRDefault="004F646F" w:rsidP="005D1E85">
            <w:pPr>
              <w:rPr>
                <w:b/>
              </w:rPr>
            </w:pPr>
          </w:p>
          <w:p w14:paraId="009B7A70" w14:textId="77777777" w:rsidR="004F646F" w:rsidRPr="007B0656" w:rsidRDefault="004F646F" w:rsidP="005D1E85">
            <w:pPr>
              <w:rPr>
                <w:b/>
              </w:rPr>
            </w:pPr>
            <w:r w:rsidRPr="007B0656">
              <w:rPr>
                <w:b/>
              </w:rPr>
              <w:t>ORIENTACIJA NA KARTI</w:t>
            </w:r>
          </w:p>
        </w:tc>
        <w:tc>
          <w:tcPr>
            <w:tcW w:w="2996" w:type="dxa"/>
          </w:tcPr>
          <w:p w14:paraId="67B4D115" w14:textId="77777777" w:rsidR="004F646F" w:rsidRPr="007B0656" w:rsidRDefault="004F646F" w:rsidP="005D1E85">
            <w:r w:rsidRPr="007B0656">
              <w:t>Na karti za pokazati celotno pot</w:t>
            </w:r>
          </w:p>
        </w:tc>
        <w:tc>
          <w:tcPr>
            <w:tcW w:w="2835" w:type="dxa"/>
          </w:tcPr>
          <w:p w14:paraId="1EC60DE4" w14:textId="77777777" w:rsidR="004F646F" w:rsidRPr="007B0656" w:rsidRDefault="004F646F" w:rsidP="005D1E85">
            <w:r w:rsidRPr="007B0656">
              <w:t>Na karti pokaže približno pot</w:t>
            </w:r>
          </w:p>
        </w:tc>
        <w:tc>
          <w:tcPr>
            <w:tcW w:w="2552" w:type="dxa"/>
          </w:tcPr>
          <w:p w14:paraId="2F0F9B0D" w14:textId="77777777" w:rsidR="004F646F" w:rsidRPr="007B0656" w:rsidRDefault="004F646F" w:rsidP="005D1E85">
            <w:r w:rsidRPr="007B0656">
              <w:t>Pot rekonstruira le ob učnem listu z vrisano potjo</w:t>
            </w:r>
          </w:p>
        </w:tc>
        <w:tc>
          <w:tcPr>
            <w:tcW w:w="2835" w:type="dxa"/>
          </w:tcPr>
          <w:p w14:paraId="04BC168C" w14:textId="77777777" w:rsidR="004F646F" w:rsidRPr="007B0656" w:rsidRDefault="004F646F" w:rsidP="005D1E85">
            <w:r w:rsidRPr="007B0656">
              <w:t>Pot rekonstruira le s pomočjo učitelja</w:t>
            </w:r>
          </w:p>
        </w:tc>
      </w:tr>
      <w:tr w:rsidR="004F646F" w:rsidRPr="007B0656" w14:paraId="4E469D1A" w14:textId="77777777" w:rsidTr="005D1E85">
        <w:tc>
          <w:tcPr>
            <w:tcW w:w="2357" w:type="dxa"/>
          </w:tcPr>
          <w:p w14:paraId="71E1CA42" w14:textId="77777777" w:rsidR="004F646F" w:rsidRPr="007B0656" w:rsidRDefault="004F646F" w:rsidP="005D1E85">
            <w:pPr>
              <w:rPr>
                <w:b/>
              </w:rPr>
            </w:pPr>
          </w:p>
          <w:p w14:paraId="7E1947D3" w14:textId="77777777" w:rsidR="004F646F" w:rsidRPr="007B0656" w:rsidRDefault="004F646F" w:rsidP="005D1E85">
            <w:pPr>
              <w:rPr>
                <w:b/>
              </w:rPr>
            </w:pPr>
            <w:r w:rsidRPr="007B0656">
              <w:rPr>
                <w:b/>
              </w:rPr>
              <w:t>ORIENTACIJA Z ZEMLJEVIDOM</w:t>
            </w:r>
          </w:p>
        </w:tc>
        <w:tc>
          <w:tcPr>
            <w:tcW w:w="2996" w:type="dxa"/>
          </w:tcPr>
          <w:p w14:paraId="2AE5619D" w14:textId="77777777" w:rsidR="004F646F" w:rsidRPr="007B0656" w:rsidRDefault="004F646F" w:rsidP="005D1E85">
            <w:r w:rsidRPr="007B0656">
              <w:t>Pravilno orientira zemljevid s kompasom ter pravilno odčita in pokaže vidne elemente v pokrajini</w:t>
            </w:r>
          </w:p>
        </w:tc>
        <w:tc>
          <w:tcPr>
            <w:tcW w:w="2835" w:type="dxa"/>
          </w:tcPr>
          <w:p w14:paraId="3CDE9688" w14:textId="77777777" w:rsidR="004F646F" w:rsidRPr="007B0656" w:rsidRDefault="004F646F" w:rsidP="005D1E85">
            <w:r w:rsidRPr="007B0656">
              <w:t>Pravilno orientira zemljevid s kompasom ter odčita najbolj markantne elemente v pokrajini</w:t>
            </w:r>
          </w:p>
        </w:tc>
        <w:tc>
          <w:tcPr>
            <w:tcW w:w="2552" w:type="dxa"/>
          </w:tcPr>
          <w:p w14:paraId="4241B8B9" w14:textId="77777777" w:rsidR="004F646F" w:rsidRPr="007B0656" w:rsidRDefault="004F646F" w:rsidP="005D1E85">
            <w:r w:rsidRPr="007B0656">
              <w:t>Pravilno postavi kompas na zemljevid ter odčita bližnje elemente v pokrajini</w:t>
            </w:r>
          </w:p>
        </w:tc>
        <w:tc>
          <w:tcPr>
            <w:tcW w:w="2835" w:type="dxa"/>
          </w:tcPr>
          <w:p w14:paraId="6E585876" w14:textId="77777777" w:rsidR="004F646F" w:rsidRPr="007B0656" w:rsidRDefault="004F646F" w:rsidP="005D1E85">
            <w:r w:rsidRPr="007B0656">
              <w:t>Za pravilno orientacijo zemljevida in odčitavanje elementov v pokrajini potrebuje pomoč</w:t>
            </w:r>
          </w:p>
        </w:tc>
      </w:tr>
      <w:tr w:rsidR="004F646F" w:rsidRPr="007B0656" w14:paraId="490B1D29" w14:textId="77777777" w:rsidTr="005D1E85">
        <w:tc>
          <w:tcPr>
            <w:tcW w:w="2357" w:type="dxa"/>
          </w:tcPr>
          <w:p w14:paraId="0605E091" w14:textId="77777777" w:rsidR="004F646F" w:rsidRPr="007B0656" w:rsidRDefault="004F646F" w:rsidP="005D1E85">
            <w:pPr>
              <w:rPr>
                <w:b/>
              </w:rPr>
            </w:pPr>
          </w:p>
          <w:p w14:paraId="2A84C04B" w14:textId="77777777" w:rsidR="004F646F" w:rsidRPr="007B0656" w:rsidRDefault="004F646F" w:rsidP="005D1E85">
            <w:pPr>
              <w:rPr>
                <w:b/>
              </w:rPr>
            </w:pPr>
            <w:r w:rsidRPr="007B0656">
              <w:rPr>
                <w:b/>
              </w:rPr>
              <w:t>RAZUMEVANJE:</w:t>
            </w:r>
          </w:p>
          <w:p w14:paraId="41D1B7C4" w14:textId="77777777" w:rsidR="004F646F" w:rsidRPr="007B0656" w:rsidRDefault="004F646F" w:rsidP="005D1E85">
            <w:pPr>
              <w:rPr>
                <w:b/>
              </w:rPr>
            </w:pPr>
            <w:r w:rsidRPr="007B0656">
              <w:rPr>
                <w:b/>
              </w:rPr>
              <w:t>RAZLAGA POKRAJINE;</w:t>
            </w:r>
          </w:p>
          <w:p w14:paraId="2583AEB9" w14:textId="77777777" w:rsidR="004F646F" w:rsidRPr="007B0656" w:rsidRDefault="004F646F" w:rsidP="005D1E85">
            <w:pPr>
              <w:rPr>
                <w:b/>
              </w:rPr>
            </w:pPr>
          </w:p>
          <w:p w14:paraId="47D2C4DA" w14:textId="77777777" w:rsidR="004F646F" w:rsidRPr="007B0656" w:rsidRDefault="004F646F" w:rsidP="005D1E85">
            <w:pPr>
              <w:rPr>
                <w:b/>
              </w:rPr>
            </w:pPr>
            <w:r w:rsidRPr="007B0656">
              <w:rPr>
                <w:b/>
              </w:rPr>
              <w:t>SKLEPANJE:</w:t>
            </w:r>
          </w:p>
          <w:p w14:paraId="7BD6AA45" w14:textId="77777777" w:rsidR="004F646F" w:rsidRPr="007B0656" w:rsidRDefault="004F646F" w:rsidP="005D1E85">
            <w:pPr>
              <w:rPr>
                <w:b/>
              </w:rPr>
            </w:pPr>
            <w:r w:rsidRPr="007B0656">
              <w:rPr>
                <w:b/>
              </w:rPr>
              <w:t>NA OSNOVI OPAZOVANJA</w:t>
            </w:r>
          </w:p>
        </w:tc>
        <w:tc>
          <w:tcPr>
            <w:tcW w:w="2996" w:type="dxa"/>
          </w:tcPr>
          <w:p w14:paraId="754F196A" w14:textId="77777777" w:rsidR="004F646F" w:rsidRPr="007B0656" w:rsidRDefault="004F646F" w:rsidP="005D1E85">
            <w:r w:rsidRPr="007B0656">
              <w:t>Razloži življenje ljudi, gospodarstvo in arhitekturo v obiskani pokrajini v</w:t>
            </w:r>
          </w:p>
          <w:p w14:paraId="768EFD8D" w14:textId="77777777" w:rsidR="004F646F" w:rsidRPr="007B0656" w:rsidRDefault="004F646F" w:rsidP="005D1E85">
            <w:r w:rsidRPr="007B0656">
              <w:t>povezavi z naravnimi danostmi. Trditve podkrepi z ilustrativnimi primeri, ki izhajajo iz lastnega opazovanja in logičnega sklepanja</w:t>
            </w:r>
          </w:p>
        </w:tc>
        <w:tc>
          <w:tcPr>
            <w:tcW w:w="2835" w:type="dxa"/>
          </w:tcPr>
          <w:p w14:paraId="66A208C6" w14:textId="77777777" w:rsidR="004F646F" w:rsidRPr="007B0656" w:rsidRDefault="004F646F" w:rsidP="005D1E85">
            <w:r w:rsidRPr="007B0656">
              <w:t>Pravilno poveže relief in gospodarstvo v pokrajini. Uporabi ustrezne primere iz lastnega opazovanja ali iz literature. Sklepanje je ustrezno in dokazuje dobro poznavanje in opazovanje</w:t>
            </w:r>
          </w:p>
        </w:tc>
        <w:tc>
          <w:tcPr>
            <w:tcW w:w="2552" w:type="dxa"/>
          </w:tcPr>
          <w:p w14:paraId="71378C30" w14:textId="77777777" w:rsidR="004F646F" w:rsidRPr="007B0656" w:rsidRDefault="004F646F" w:rsidP="005D1E85">
            <w:r w:rsidRPr="007B0656">
              <w:t>Relief in gospodarstvo v pokrajini poveže z napakami. Primeri so neprepričljivi, in kažejo na površno opazovanje in slabo podlago za sklepanje</w:t>
            </w:r>
          </w:p>
        </w:tc>
        <w:tc>
          <w:tcPr>
            <w:tcW w:w="2835" w:type="dxa"/>
          </w:tcPr>
          <w:p w14:paraId="7B09FBBB" w14:textId="77777777" w:rsidR="004F646F" w:rsidRPr="007B0656" w:rsidRDefault="004F646F" w:rsidP="005D1E85">
            <w:r w:rsidRPr="007B0656">
              <w:t>Povezavo in primer najde le ob pomoči učitelja, kar kaže na površno opazovanje ali nezainteresiranost. Sklepanje je nelogično in je posledica pomanjkanja informacij</w:t>
            </w:r>
          </w:p>
        </w:tc>
      </w:tr>
      <w:tr w:rsidR="004F646F" w:rsidRPr="007B0656" w14:paraId="263599DC" w14:textId="77777777" w:rsidTr="005D1E85">
        <w:tc>
          <w:tcPr>
            <w:tcW w:w="2357" w:type="dxa"/>
          </w:tcPr>
          <w:p w14:paraId="4A6A7AD8" w14:textId="77777777" w:rsidR="004F646F" w:rsidRPr="007B0656" w:rsidRDefault="004F646F" w:rsidP="005D1E85">
            <w:pPr>
              <w:rPr>
                <w:b/>
              </w:rPr>
            </w:pPr>
            <w:r w:rsidRPr="007B0656">
              <w:rPr>
                <w:b/>
              </w:rPr>
              <w:t>NASTOP :</w:t>
            </w:r>
          </w:p>
          <w:p w14:paraId="71F79F36" w14:textId="77777777" w:rsidR="004F646F" w:rsidRPr="007B0656" w:rsidRDefault="004F646F" w:rsidP="005D1E85">
            <w:pPr>
              <w:rPr>
                <w:b/>
              </w:rPr>
            </w:pPr>
            <w:r w:rsidRPr="007B0656">
              <w:rPr>
                <w:b/>
              </w:rPr>
              <w:t>- PRED MIKORFONOM</w:t>
            </w:r>
          </w:p>
          <w:p w14:paraId="43A3C64A" w14:textId="77777777" w:rsidR="004F646F" w:rsidRPr="007B0656" w:rsidRDefault="004F646F" w:rsidP="005D1E85">
            <w:pPr>
              <w:rPr>
                <w:b/>
              </w:rPr>
            </w:pPr>
            <w:r w:rsidRPr="007B0656">
              <w:rPr>
                <w:b/>
              </w:rPr>
              <w:t>- NA OPAZOVALNIH POSTAJAH</w:t>
            </w:r>
          </w:p>
          <w:p w14:paraId="7CFADF78" w14:textId="77777777" w:rsidR="004F646F" w:rsidRPr="007B0656" w:rsidRDefault="004F646F" w:rsidP="005D1E85">
            <w:pPr>
              <w:rPr>
                <w:b/>
              </w:rPr>
            </w:pPr>
            <w:r w:rsidRPr="007B0656">
              <w:rPr>
                <w:b/>
              </w:rPr>
              <w:t>V RAZREDU</w:t>
            </w:r>
          </w:p>
        </w:tc>
        <w:tc>
          <w:tcPr>
            <w:tcW w:w="2996" w:type="dxa"/>
          </w:tcPr>
          <w:p w14:paraId="3F5BEF96" w14:textId="77777777" w:rsidR="004F646F" w:rsidRPr="007B0656" w:rsidRDefault="004F646F" w:rsidP="005D1E85">
            <w:r w:rsidRPr="007B0656">
              <w:t>Samozavesten, poroča na pamet, v skladu z videnim v pokrajini.</w:t>
            </w:r>
          </w:p>
          <w:p w14:paraId="45032409" w14:textId="77777777" w:rsidR="004F646F" w:rsidRPr="007B0656" w:rsidRDefault="004F646F" w:rsidP="005D1E85">
            <w:r w:rsidRPr="007B0656">
              <w:t>Na listu ima le podatke in ključne besede. Jezik je bogat, izraža se slikovito</w:t>
            </w:r>
          </w:p>
        </w:tc>
        <w:tc>
          <w:tcPr>
            <w:tcW w:w="2835" w:type="dxa"/>
          </w:tcPr>
          <w:p w14:paraId="248A3F3E" w14:textId="77777777" w:rsidR="004F646F" w:rsidRPr="007B0656" w:rsidRDefault="004F646F" w:rsidP="005D1E85">
            <w:r w:rsidRPr="007B0656">
              <w:t>Nastop je soliden, pripoveduje z naslonitvijo na napisano besedilo in neodvisno od videnega v pokrajini. Jezik je močno vezan na vir oz. literaturo</w:t>
            </w:r>
          </w:p>
        </w:tc>
        <w:tc>
          <w:tcPr>
            <w:tcW w:w="2552" w:type="dxa"/>
          </w:tcPr>
          <w:p w14:paraId="66A8FC6C" w14:textId="77777777" w:rsidR="004F646F" w:rsidRPr="007B0656" w:rsidRDefault="004F646F" w:rsidP="005D1E85">
            <w:r w:rsidRPr="007B0656">
              <w:t>Pri nastopu se zatika. Vsebina je ponavljanje dikcij iz vira, ni osvojena in povezana z videnim, marsikaj povedanega sam slabo razume ali ne razume</w:t>
            </w:r>
          </w:p>
        </w:tc>
        <w:tc>
          <w:tcPr>
            <w:tcW w:w="2835" w:type="dxa"/>
          </w:tcPr>
          <w:p w14:paraId="7BE89F56" w14:textId="77777777" w:rsidR="004F646F" w:rsidRPr="007B0656" w:rsidRDefault="004F646F" w:rsidP="005D1E85">
            <w:r w:rsidRPr="007B0656">
              <w:t>Nastop je slabo pripravljen, pripoved je nejasna in nepovezana</w:t>
            </w:r>
          </w:p>
        </w:tc>
      </w:tr>
    </w:tbl>
    <w:p w14:paraId="715C4AE3" w14:textId="77777777" w:rsidR="004F646F" w:rsidRPr="007B0656" w:rsidRDefault="004F646F" w:rsidP="004F646F">
      <w:pPr>
        <w:jc w:val="both"/>
        <w:rPr>
          <w:rFonts w:cs="Tahoma"/>
        </w:rPr>
      </w:pPr>
    </w:p>
    <w:p w14:paraId="7CB1C89E" w14:textId="77777777" w:rsidR="004F646F" w:rsidRPr="007B0656" w:rsidRDefault="004F646F" w:rsidP="004F646F">
      <w:pPr>
        <w:jc w:val="both"/>
        <w:rPr>
          <w:rFonts w:cs="Tahoma"/>
        </w:rPr>
      </w:pPr>
    </w:p>
    <w:p w14:paraId="4B6A53CD" w14:textId="61385755" w:rsidR="004F646F" w:rsidRDefault="004F646F" w:rsidP="004F646F">
      <w:pPr>
        <w:jc w:val="both"/>
        <w:rPr>
          <w:rFonts w:cs="Tahoma"/>
        </w:rPr>
      </w:pPr>
    </w:p>
    <w:p w14:paraId="497B35FD" w14:textId="16D30A26" w:rsidR="004F646F" w:rsidRDefault="004F646F" w:rsidP="004F646F">
      <w:pPr>
        <w:jc w:val="both"/>
        <w:rPr>
          <w:rFonts w:cs="Tahoma"/>
        </w:rPr>
      </w:pPr>
    </w:p>
    <w:p w14:paraId="3939021C" w14:textId="5B12CFC0" w:rsidR="004F646F" w:rsidRDefault="004F646F" w:rsidP="004F646F">
      <w:pPr>
        <w:jc w:val="both"/>
        <w:rPr>
          <w:rFonts w:cs="Tahoma"/>
        </w:rPr>
      </w:pPr>
    </w:p>
    <w:p w14:paraId="7BB8E1F2" w14:textId="7EC10203" w:rsidR="004F646F" w:rsidRDefault="004F646F" w:rsidP="004F646F">
      <w:pPr>
        <w:jc w:val="both"/>
        <w:rPr>
          <w:rFonts w:cs="Tahoma"/>
        </w:rPr>
      </w:pPr>
    </w:p>
    <w:p w14:paraId="4D772C18" w14:textId="6FE36A0F" w:rsidR="004F646F" w:rsidRDefault="004F646F" w:rsidP="004F646F">
      <w:pPr>
        <w:jc w:val="both"/>
        <w:rPr>
          <w:rFonts w:cs="Tahoma"/>
        </w:rPr>
      </w:pPr>
    </w:p>
    <w:p w14:paraId="0268BD62" w14:textId="07361CDD" w:rsidR="004F646F" w:rsidRDefault="004F646F" w:rsidP="004F646F">
      <w:pPr>
        <w:jc w:val="both"/>
        <w:rPr>
          <w:rFonts w:cs="Tahoma"/>
        </w:rPr>
      </w:pPr>
    </w:p>
    <w:p w14:paraId="41FE0FF9" w14:textId="4AB78B14" w:rsidR="004F646F" w:rsidRDefault="004F646F" w:rsidP="004F646F">
      <w:pPr>
        <w:jc w:val="both"/>
        <w:rPr>
          <w:rFonts w:cs="Tahoma"/>
        </w:rPr>
      </w:pPr>
    </w:p>
    <w:p w14:paraId="7E5F61B1" w14:textId="2C33C4EE" w:rsidR="004F646F" w:rsidRDefault="004F646F" w:rsidP="004F646F">
      <w:pPr>
        <w:jc w:val="both"/>
        <w:rPr>
          <w:rFonts w:cs="Tahoma"/>
        </w:rPr>
      </w:pPr>
    </w:p>
    <w:p w14:paraId="59169B3A" w14:textId="534DE5D2" w:rsidR="004F646F" w:rsidRDefault="004F646F" w:rsidP="004F646F">
      <w:pPr>
        <w:jc w:val="both"/>
        <w:rPr>
          <w:rFonts w:cs="Tahoma"/>
        </w:rPr>
      </w:pPr>
    </w:p>
    <w:p w14:paraId="6E769CC0" w14:textId="57686E6E" w:rsidR="004F646F" w:rsidRDefault="004F646F" w:rsidP="004F646F">
      <w:pPr>
        <w:jc w:val="both"/>
        <w:rPr>
          <w:rFonts w:cs="Tahoma"/>
        </w:rPr>
      </w:pPr>
    </w:p>
    <w:p w14:paraId="5C615564" w14:textId="1D15B898" w:rsidR="004F646F" w:rsidRDefault="004F646F" w:rsidP="004F646F">
      <w:pPr>
        <w:jc w:val="both"/>
        <w:rPr>
          <w:rFonts w:cs="Tahoma"/>
        </w:rPr>
      </w:pPr>
    </w:p>
    <w:p w14:paraId="65575BD5" w14:textId="636AF88E" w:rsidR="004F646F" w:rsidRDefault="004F646F" w:rsidP="004F646F">
      <w:pPr>
        <w:jc w:val="both"/>
        <w:rPr>
          <w:rFonts w:cs="Tahoma"/>
        </w:rPr>
      </w:pPr>
    </w:p>
    <w:p w14:paraId="19CE5B4C" w14:textId="1C9121D1" w:rsidR="004F646F" w:rsidRDefault="004F646F" w:rsidP="004F646F">
      <w:pPr>
        <w:jc w:val="both"/>
        <w:rPr>
          <w:rFonts w:cs="Tahoma"/>
        </w:rPr>
      </w:pPr>
    </w:p>
    <w:p w14:paraId="06CB130A" w14:textId="77777777" w:rsidR="004F646F" w:rsidRPr="007B0656" w:rsidRDefault="004F646F" w:rsidP="004F646F">
      <w:pPr>
        <w:jc w:val="both"/>
        <w:rPr>
          <w:rFonts w:cs="Tahoma"/>
        </w:rPr>
      </w:pPr>
    </w:p>
    <w:p w14:paraId="491DC9CC" w14:textId="4E3BF7D4" w:rsidR="004F646F" w:rsidRDefault="004F646F" w:rsidP="004F646F">
      <w:pPr>
        <w:jc w:val="both"/>
        <w:rPr>
          <w:rFonts w:cs="Tahoma"/>
        </w:rPr>
      </w:pPr>
    </w:p>
    <w:p w14:paraId="6D9F5C53" w14:textId="15A5D3F7" w:rsidR="00C5585D" w:rsidRDefault="00C5585D" w:rsidP="004F646F">
      <w:pPr>
        <w:jc w:val="both"/>
        <w:rPr>
          <w:rFonts w:cs="Tahoma"/>
        </w:rPr>
      </w:pPr>
    </w:p>
    <w:p w14:paraId="15C16F4B" w14:textId="77777777" w:rsidR="00C5585D" w:rsidRPr="007B0656" w:rsidRDefault="00C5585D" w:rsidP="004F646F">
      <w:pPr>
        <w:jc w:val="both"/>
        <w:rPr>
          <w:rFonts w:cs="Tahoma"/>
        </w:rPr>
      </w:pPr>
    </w:p>
    <w:p w14:paraId="16D36749" w14:textId="77777777" w:rsidR="004F646F" w:rsidRPr="007B0656" w:rsidRDefault="004F646F" w:rsidP="004F646F">
      <w:pPr>
        <w:spacing w:line="360" w:lineRule="auto"/>
        <w:jc w:val="both"/>
        <w:rPr>
          <w:rFonts w:eastAsia="Times New Roman"/>
          <w:b/>
          <w:color w:val="000000"/>
          <w:lang w:eastAsia="sl-SI"/>
        </w:rPr>
      </w:pPr>
      <w:r w:rsidRPr="007B0656">
        <w:rPr>
          <w:rFonts w:cs="Tahoma"/>
          <w:b/>
        </w:rPr>
        <w:lastRenderedPageBreak/>
        <w:t>MERILA IN KRITERIJI USTNEGA OCENJEVANJA PRI ZGODOVINI:</w:t>
      </w:r>
      <w:r w:rsidRPr="007B0656">
        <w:rPr>
          <w:rFonts w:eastAsia="Times New Roman"/>
          <w:b/>
          <w:color w:val="000000"/>
          <w:lang w:eastAsia="sl-SI"/>
        </w:rPr>
        <w:t xml:space="preserve"> </w:t>
      </w:r>
    </w:p>
    <w:p w14:paraId="472E1CA2" w14:textId="77777777" w:rsidR="004F646F" w:rsidRPr="007B0656" w:rsidRDefault="004F646F" w:rsidP="004F646F">
      <w:pPr>
        <w:spacing w:line="360" w:lineRule="auto"/>
        <w:jc w:val="both"/>
        <w:rPr>
          <w:rFonts w:eastAsia="Times New Roman"/>
          <w:b/>
          <w:color w:val="000000"/>
          <w:lang w:eastAsia="sl-SI"/>
        </w:rPr>
      </w:pPr>
    </w:p>
    <w:p w14:paraId="4F0D46C5" w14:textId="77777777" w:rsidR="004F646F" w:rsidRPr="007B0656" w:rsidRDefault="004F646F" w:rsidP="004F646F">
      <w:pPr>
        <w:spacing w:line="360" w:lineRule="auto"/>
        <w:jc w:val="both"/>
        <w:rPr>
          <w:rFonts w:eastAsia="Times New Roman"/>
          <w:color w:val="000000"/>
          <w:lang w:eastAsia="sl-SI"/>
        </w:rPr>
      </w:pPr>
      <w:r w:rsidRPr="007B0656">
        <w:rPr>
          <w:rFonts w:eastAsia="Times New Roman"/>
          <w:b/>
          <w:color w:val="000000"/>
          <w:lang w:eastAsia="sl-SI"/>
        </w:rPr>
        <w:t xml:space="preserve">Odlično (5) </w:t>
      </w:r>
      <w:r w:rsidRPr="007B0656">
        <w:rPr>
          <w:rFonts w:eastAsia="Times New Roman"/>
          <w:color w:val="000000"/>
          <w:lang w:eastAsia="sl-SI"/>
        </w:rPr>
        <w:t>Pri vseh vprašanjih je nedvomno, da dijak predelano snov pozna celovito in natančno, sposoben je povezovati ločene dele snovi, razmišlja logično, povezuje teorijo in prakso, nakazane probleme rešuje samostojno, rezultate pa ustrezno interpretira. Dijak zna snov ovrednotiti in vzpostaviti oseben odnos do nje.</w:t>
      </w:r>
    </w:p>
    <w:p w14:paraId="4B60DE30" w14:textId="77777777" w:rsidR="004F646F" w:rsidRPr="007B0656" w:rsidRDefault="004F646F" w:rsidP="004F646F">
      <w:pPr>
        <w:spacing w:line="360" w:lineRule="auto"/>
        <w:jc w:val="both"/>
        <w:rPr>
          <w:rFonts w:eastAsia="Times New Roman"/>
          <w:b/>
          <w:color w:val="000000"/>
          <w:lang w:eastAsia="sl-SI"/>
        </w:rPr>
      </w:pPr>
    </w:p>
    <w:p w14:paraId="5E38C37C" w14:textId="77777777" w:rsidR="004F646F" w:rsidRPr="007B0656" w:rsidRDefault="004F646F" w:rsidP="004F646F">
      <w:pPr>
        <w:spacing w:line="360" w:lineRule="auto"/>
        <w:jc w:val="both"/>
        <w:rPr>
          <w:rFonts w:eastAsia="Times New Roman"/>
          <w:color w:val="000000"/>
          <w:lang w:eastAsia="sl-SI"/>
        </w:rPr>
      </w:pPr>
      <w:r w:rsidRPr="007B0656">
        <w:rPr>
          <w:rFonts w:eastAsia="Times New Roman"/>
          <w:b/>
          <w:color w:val="000000"/>
          <w:lang w:eastAsia="sl-SI"/>
        </w:rPr>
        <w:t xml:space="preserve">Prav dobro (4) </w:t>
      </w:r>
      <w:r w:rsidRPr="007B0656">
        <w:rPr>
          <w:rFonts w:eastAsia="Times New Roman"/>
          <w:color w:val="000000"/>
          <w:lang w:eastAsia="sl-SI"/>
        </w:rPr>
        <w:t>Odgovori na vprašanja so celoviti, vendar dijak snov nekoliko slabše povezuje. Potrebna je pomoč učitelja, vendar zgolj pri podrobnejši razlagi problemov. Prisotne so nekatere pomanjkljivosti in netočnosti pri podrobnejši razlagi snovi, dijak tudi nima vzpostavljenega celovitega odnosa do obravnavanih tem.</w:t>
      </w:r>
    </w:p>
    <w:p w14:paraId="42B0430A" w14:textId="77777777" w:rsidR="004F646F" w:rsidRPr="007B0656" w:rsidRDefault="004F646F" w:rsidP="004F646F">
      <w:pPr>
        <w:spacing w:line="360" w:lineRule="auto"/>
        <w:jc w:val="both"/>
        <w:rPr>
          <w:rFonts w:eastAsia="Times New Roman"/>
          <w:b/>
          <w:color w:val="000000"/>
          <w:lang w:eastAsia="sl-SI"/>
        </w:rPr>
      </w:pPr>
    </w:p>
    <w:p w14:paraId="7F08AC0C" w14:textId="77777777" w:rsidR="004F646F" w:rsidRPr="007B0656" w:rsidRDefault="004F646F" w:rsidP="004F646F">
      <w:pPr>
        <w:spacing w:before="68" w:after="102" w:line="360" w:lineRule="auto"/>
        <w:jc w:val="both"/>
        <w:rPr>
          <w:rFonts w:eastAsia="Times New Roman"/>
          <w:color w:val="000000"/>
          <w:lang w:eastAsia="sl-SI"/>
        </w:rPr>
      </w:pPr>
      <w:r w:rsidRPr="007B0656">
        <w:rPr>
          <w:rFonts w:eastAsia="Times New Roman"/>
          <w:b/>
          <w:color w:val="000000"/>
          <w:lang w:eastAsia="sl-SI"/>
        </w:rPr>
        <w:t xml:space="preserve">Dobro (3) </w:t>
      </w:r>
      <w:r w:rsidRPr="007B0656">
        <w:rPr>
          <w:rFonts w:eastAsia="Times New Roman"/>
          <w:color w:val="000000"/>
          <w:lang w:eastAsia="sl-SI"/>
        </w:rPr>
        <w:t>Dijak s pomočjo podvprašanj odgovori na zastavljena vprašanja, vendar ne odgovarja povsem prepričljivo in tekoče, učiteljeva pomoč je nujna. Dijakovo znanje ni poglobljeno in podrobno, pozna in pojasni pa osnovne pojme. Znanja ne povezuje in ne zna uporabiti v praksi, prav tako nima vzpostavljenega odnosa do snovi.</w:t>
      </w:r>
    </w:p>
    <w:p w14:paraId="0ABD4B43" w14:textId="77777777" w:rsidR="004F646F" w:rsidRPr="007B0656" w:rsidRDefault="004F646F" w:rsidP="004F646F">
      <w:pPr>
        <w:spacing w:before="68" w:after="102" w:line="360" w:lineRule="auto"/>
        <w:jc w:val="both"/>
        <w:rPr>
          <w:rFonts w:eastAsia="Times New Roman"/>
          <w:b/>
          <w:color w:val="000000"/>
          <w:lang w:eastAsia="sl-SI"/>
        </w:rPr>
      </w:pPr>
    </w:p>
    <w:p w14:paraId="1AFD0968" w14:textId="77777777" w:rsidR="004F646F" w:rsidRPr="007B0656" w:rsidRDefault="004F646F" w:rsidP="004F646F">
      <w:pPr>
        <w:spacing w:line="360" w:lineRule="auto"/>
        <w:jc w:val="both"/>
        <w:rPr>
          <w:rFonts w:eastAsia="Times New Roman"/>
          <w:color w:val="000000"/>
          <w:lang w:eastAsia="sl-SI"/>
        </w:rPr>
      </w:pPr>
      <w:r w:rsidRPr="007B0656">
        <w:rPr>
          <w:rFonts w:eastAsia="Times New Roman"/>
          <w:b/>
          <w:color w:val="000000"/>
          <w:lang w:eastAsia="sl-SI"/>
        </w:rPr>
        <w:t xml:space="preserve">Zadostno (2) </w:t>
      </w:r>
      <w:r w:rsidRPr="007B0656">
        <w:rPr>
          <w:rFonts w:eastAsia="Times New Roman"/>
          <w:color w:val="000000"/>
          <w:lang w:eastAsia="sl-SI"/>
        </w:rPr>
        <w:t>Dijak snov pozna le v osnovah, izražanje je nepovezano, napake so pogoste, le težko jih popravlja, pri odgovarjanju je negotov. Osnovnih pojmov ne zna pojasniti, prav tako jih zamenjuje med seboj in jih ne zna povezovati. Šibko poznavanje snovi je sicer prisotno, vendar je izrazito pomanjkljivo in se le za odtenek dviga nad neznanjem.</w:t>
      </w:r>
    </w:p>
    <w:p w14:paraId="785E99DE" w14:textId="77777777" w:rsidR="004F646F" w:rsidRPr="007B0656" w:rsidRDefault="004F646F" w:rsidP="004F646F">
      <w:pPr>
        <w:spacing w:line="360" w:lineRule="auto"/>
        <w:jc w:val="both"/>
        <w:rPr>
          <w:rFonts w:eastAsia="Times New Roman"/>
          <w:b/>
          <w:color w:val="000000"/>
          <w:lang w:eastAsia="sl-SI"/>
        </w:rPr>
      </w:pPr>
    </w:p>
    <w:p w14:paraId="6041D79A" w14:textId="77777777" w:rsidR="004F646F" w:rsidRPr="007B0656" w:rsidRDefault="004F646F" w:rsidP="004F646F">
      <w:pPr>
        <w:spacing w:line="360" w:lineRule="auto"/>
        <w:jc w:val="both"/>
        <w:rPr>
          <w:rFonts w:eastAsia="Times New Roman"/>
          <w:b/>
          <w:color w:val="000000"/>
          <w:lang w:eastAsia="sl-SI"/>
        </w:rPr>
        <w:sectPr w:rsidR="004F646F" w:rsidRPr="007B0656" w:rsidSect="00C820D6">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134" w:right="1134" w:bottom="1134" w:left="1134" w:header="709" w:footer="709" w:gutter="0"/>
          <w:cols w:space="708"/>
          <w:docGrid w:linePitch="360"/>
        </w:sectPr>
      </w:pPr>
      <w:r w:rsidRPr="007B0656">
        <w:rPr>
          <w:rFonts w:eastAsia="Times New Roman"/>
          <w:b/>
          <w:color w:val="000000"/>
          <w:lang w:eastAsia="sl-SI"/>
        </w:rPr>
        <w:t xml:space="preserve">Nezadostno (1) </w:t>
      </w:r>
      <w:r w:rsidRPr="007B0656">
        <w:rPr>
          <w:rFonts w:eastAsia="Times New Roman"/>
          <w:color w:val="000000"/>
          <w:lang w:eastAsia="sl-SI"/>
        </w:rPr>
        <w:t>Dijak je kljub pomoči učitelja neuspešen in ne odgovori niti na polovico zastavljenih vprašanj, odgovori, ki jih v obrisih pozna, pa so izrazito pomanjkljivi in ne kažejo vsaj osnovnega poznavanja snovi</w:t>
      </w:r>
      <w:r>
        <w:rPr>
          <w:rFonts w:eastAsia="Times New Roman"/>
          <w:color w:val="000000"/>
          <w:lang w:eastAsia="sl-SI"/>
        </w:rPr>
        <w:t>.</w:t>
      </w:r>
    </w:p>
    <w:p w14:paraId="58F915D2" w14:textId="77777777" w:rsidR="004F646F" w:rsidRPr="007B0656" w:rsidRDefault="004F646F" w:rsidP="004F646F">
      <w:pPr>
        <w:jc w:val="both"/>
        <w:rPr>
          <w:rFonts w:cs="Tahoma"/>
          <w:b/>
          <w:bCs/>
          <w:i/>
        </w:rPr>
      </w:pPr>
      <w:r w:rsidRPr="007B0656">
        <w:rPr>
          <w:rFonts w:cs="Tahoma"/>
          <w:b/>
          <w:bCs/>
          <w:i/>
        </w:rPr>
        <w:lastRenderedPageBreak/>
        <w:t>Izpiti</w:t>
      </w:r>
    </w:p>
    <w:p w14:paraId="66C70230" w14:textId="77777777" w:rsidR="004F646F" w:rsidRPr="007B0656" w:rsidRDefault="004F646F" w:rsidP="004F646F">
      <w:pPr>
        <w:jc w:val="both"/>
        <w:rPr>
          <w:rFonts w:cs="Tahoma"/>
        </w:rPr>
      </w:pPr>
    </w:p>
    <w:p w14:paraId="7BABD0AA" w14:textId="77777777" w:rsidR="004F646F" w:rsidRPr="007B0656" w:rsidRDefault="004F646F" w:rsidP="004F646F">
      <w:pPr>
        <w:jc w:val="both"/>
      </w:pPr>
      <w:r w:rsidRPr="007B0656">
        <w:rPr>
          <w:b/>
        </w:rPr>
        <w:t>P</w:t>
      </w:r>
      <w:r w:rsidRPr="007B0656">
        <w:rPr>
          <w:b/>
          <w:bCs/>
        </w:rPr>
        <w:t>opravni, dopolnilni in predmetni  izpiti</w:t>
      </w:r>
      <w:r w:rsidRPr="007B0656">
        <w:t xml:space="preserve"> iz zgodovine in geografije so sestavljeni iz pisnega dela, ki traja od  45 do 60 minut in ustnega dela, ki traja do 20 minut. </w:t>
      </w:r>
    </w:p>
    <w:p w14:paraId="0970F2D0" w14:textId="77777777" w:rsidR="004F646F" w:rsidRPr="007B0656" w:rsidRDefault="004F646F" w:rsidP="004F646F">
      <w:pPr>
        <w:jc w:val="both"/>
      </w:pPr>
    </w:p>
    <w:p w14:paraId="4D1FBC26" w14:textId="77777777" w:rsidR="004F646F" w:rsidRPr="007B0656" w:rsidRDefault="004F646F" w:rsidP="004F646F">
      <w:pPr>
        <w:jc w:val="both"/>
      </w:pPr>
      <w:r w:rsidRPr="007B0656">
        <w:t xml:space="preserve">Pred ustnim delom, za katerega dijak komplet vprašanj izžreba izmed ponujenih, ima dijak pravico do priprave v trajanju največ 15 minut. </w:t>
      </w:r>
    </w:p>
    <w:p w14:paraId="5581EC8C" w14:textId="77777777" w:rsidR="004F646F" w:rsidRPr="007B0656" w:rsidRDefault="004F646F" w:rsidP="004F646F">
      <w:pPr>
        <w:jc w:val="both"/>
      </w:pPr>
    </w:p>
    <w:p w14:paraId="745CA287" w14:textId="77777777" w:rsidR="004F646F" w:rsidRPr="007B0656" w:rsidRDefault="004F646F" w:rsidP="004F646F">
      <w:pPr>
        <w:jc w:val="both"/>
        <w:rPr>
          <w:b/>
          <w:bCs/>
        </w:rPr>
      </w:pPr>
      <w:r w:rsidRPr="007B0656">
        <w:t xml:space="preserve">Skupna ocena izpita je povprečje ocen pisnega in ustnega dela, pri čemer sta oba dela enakovredna (pri tem upoštevamo način zaključevanja ocen s povprečjem, kot je predviden v </w:t>
      </w:r>
      <w:r w:rsidRPr="007B0656">
        <w:rPr>
          <w:bCs/>
        </w:rPr>
        <w:t>Skupnih internih izhodiščih preverjanja in ocenjevanja znanja na II. gimnaziji Maribor).</w:t>
      </w:r>
    </w:p>
    <w:p w14:paraId="20D415EC" w14:textId="77777777" w:rsidR="004F646F" w:rsidRPr="007B0656" w:rsidRDefault="004F646F" w:rsidP="004F646F">
      <w:pPr>
        <w:jc w:val="both"/>
      </w:pPr>
    </w:p>
    <w:p w14:paraId="0359C266" w14:textId="77777777" w:rsidR="004F646F" w:rsidRPr="007B0656" w:rsidRDefault="004F646F" w:rsidP="004F646F">
      <w:pPr>
        <w:jc w:val="both"/>
      </w:pPr>
      <w:r w:rsidRPr="007B0656">
        <w:t>Dijaki se na izpite prijavijo v skladu z in v rokih, določenih s šolskim sistemom prijavljanja na izpite.</w:t>
      </w:r>
    </w:p>
    <w:p w14:paraId="2583775B" w14:textId="77777777" w:rsidR="004F646F" w:rsidRPr="007B0656" w:rsidRDefault="004F646F" w:rsidP="004F646F">
      <w:pPr>
        <w:jc w:val="both"/>
      </w:pPr>
    </w:p>
    <w:p w14:paraId="54846273" w14:textId="3F86AFA8" w:rsidR="0065646B" w:rsidRPr="00C80935" w:rsidRDefault="004F646F" w:rsidP="004F646F">
      <w:pPr>
        <w:jc w:val="both"/>
        <w:rPr>
          <w:rFonts w:cs="Tahoma"/>
        </w:rPr>
      </w:pPr>
      <w:r w:rsidRPr="007B0656">
        <w:rPr>
          <w:rFonts w:cs="Tahoma"/>
        </w:rPr>
        <w:t>Naloge in vprašanja (komplete) sestavi in potrdi strokovni aktiv pred izpitom in jih v predpisanem roku odda.</w:t>
      </w:r>
    </w:p>
    <w:p w14:paraId="22E5D0FD" w14:textId="6A81C2DD" w:rsidR="006D185D" w:rsidRPr="00C80935" w:rsidRDefault="006D185D" w:rsidP="006D185D">
      <w:pPr>
        <w:spacing w:line="360" w:lineRule="auto"/>
        <w:jc w:val="both"/>
        <w:rPr>
          <w:color w:val="000000"/>
        </w:rPr>
      </w:pPr>
    </w:p>
    <w:p w14:paraId="0F1D8A08" w14:textId="7B45150B" w:rsidR="0065646B" w:rsidRPr="00C80935" w:rsidRDefault="0065646B" w:rsidP="006D185D">
      <w:pPr>
        <w:spacing w:line="360" w:lineRule="auto"/>
        <w:jc w:val="both"/>
        <w:rPr>
          <w:color w:val="000000"/>
        </w:rPr>
      </w:pPr>
    </w:p>
    <w:p w14:paraId="2445336B" w14:textId="2E4A9D7E" w:rsidR="0065646B" w:rsidRDefault="6EFEFEF2" w:rsidP="00EA75F8">
      <w:pPr>
        <w:spacing w:line="360" w:lineRule="auto"/>
        <w:jc w:val="right"/>
        <w:rPr>
          <w:color w:val="000000" w:themeColor="text1"/>
        </w:rPr>
      </w:pPr>
      <w:r w:rsidRPr="6EFEFEF2">
        <w:rPr>
          <w:color w:val="000000" w:themeColor="text1"/>
        </w:rPr>
        <w:t xml:space="preserve">Potrdil aktiv </w:t>
      </w:r>
      <w:r w:rsidR="00EA75F8">
        <w:rPr>
          <w:color w:val="000000" w:themeColor="text1"/>
        </w:rPr>
        <w:t>geografije in zgodovine</w:t>
      </w:r>
      <w:r w:rsidRPr="6EFEFEF2">
        <w:rPr>
          <w:color w:val="000000" w:themeColor="text1"/>
        </w:rPr>
        <w:t xml:space="preserve"> dne </w:t>
      </w:r>
      <w:r w:rsidR="00671C1F">
        <w:rPr>
          <w:color w:val="000000" w:themeColor="text1"/>
        </w:rPr>
        <w:t>31</w:t>
      </w:r>
      <w:r w:rsidRPr="6EFEFEF2">
        <w:rPr>
          <w:color w:val="000000" w:themeColor="text1"/>
        </w:rPr>
        <w:t>. 8. 20</w:t>
      </w:r>
      <w:r w:rsidR="00EA75F8">
        <w:rPr>
          <w:color w:val="000000" w:themeColor="text1"/>
        </w:rPr>
        <w:t>2</w:t>
      </w:r>
      <w:r w:rsidR="00671C1F">
        <w:rPr>
          <w:color w:val="000000" w:themeColor="text1"/>
        </w:rPr>
        <w:t>2</w:t>
      </w:r>
      <w:r w:rsidRPr="6EFEFEF2">
        <w:rPr>
          <w:color w:val="000000" w:themeColor="text1"/>
        </w:rPr>
        <w:t xml:space="preserve">                                                                                                    Vodja aktiva: </w:t>
      </w:r>
      <w:r w:rsidR="00671C1F">
        <w:rPr>
          <w:color w:val="000000" w:themeColor="text1"/>
        </w:rPr>
        <w:t>Vesna Vervega</w:t>
      </w:r>
      <w:r w:rsidRPr="6EFEFEF2">
        <w:rPr>
          <w:color w:val="000000" w:themeColor="text1"/>
        </w:rPr>
        <w:t>, prof</w:t>
      </w:r>
      <w:r w:rsidR="00EA75F8">
        <w:rPr>
          <w:color w:val="000000" w:themeColor="text1"/>
        </w:rPr>
        <w:t>.</w:t>
      </w:r>
    </w:p>
    <w:p w14:paraId="7856909C" w14:textId="2BF695FA" w:rsidR="004816B1" w:rsidRDefault="004816B1" w:rsidP="6EFEFEF2">
      <w:pPr>
        <w:spacing w:line="360" w:lineRule="auto"/>
        <w:jc w:val="both"/>
        <w:rPr>
          <w:color w:val="000000" w:themeColor="text1"/>
        </w:rPr>
      </w:pPr>
    </w:p>
    <w:p w14:paraId="2DE4617A" w14:textId="67D0FF82" w:rsidR="004816B1" w:rsidRDefault="004816B1" w:rsidP="6EFEFEF2">
      <w:pPr>
        <w:spacing w:line="360" w:lineRule="auto"/>
        <w:jc w:val="both"/>
        <w:rPr>
          <w:color w:val="000000" w:themeColor="text1"/>
        </w:rPr>
      </w:pPr>
    </w:p>
    <w:p w14:paraId="14C9372F" w14:textId="0656D01B" w:rsidR="004816B1" w:rsidRDefault="004816B1" w:rsidP="6EFEFEF2">
      <w:pPr>
        <w:spacing w:line="360" w:lineRule="auto"/>
        <w:jc w:val="both"/>
        <w:rPr>
          <w:color w:val="000000" w:themeColor="text1"/>
        </w:rPr>
      </w:pPr>
    </w:p>
    <w:sectPr w:rsidR="004816B1" w:rsidSect="00C820D6">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EE1C7" w14:textId="77777777" w:rsidR="00C324BE" w:rsidRDefault="00C324BE" w:rsidP="00F80AF7">
      <w:r>
        <w:separator/>
      </w:r>
    </w:p>
  </w:endnote>
  <w:endnote w:type="continuationSeparator" w:id="0">
    <w:p w14:paraId="339A8B4A" w14:textId="77777777" w:rsidR="00C324BE" w:rsidRDefault="00C324BE" w:rsidP="00F8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1CF7" w14:textId="77777777" w:rsidR="004F646F" w:rsidRDefault="004F646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99023" w14:textId="77777777" w:rsidR="004F646F" w:rsidRDefault="004F646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7C247" w14:textId="77777777" w:rsidR="004F646F" w:rsidRDefault="004F646F">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5F9F" w14:textId="77777777" w:rsidR="00F80AF7" w:rsidRDefault="00F80AF7">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90EB" w14:textId="77777777" w:rsidR="00F80AF7" w:rsidRDefault="00F80AF7">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644A" w14:textId="77777777" w:rsidR="00F80AF7" w:rsidRDefault="00F80A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D28C4" w14:textId="77777777" w:rsidR="00C324BE" w:rsidRDefault="00C324BE" w:rsidP="00F80AF7">
      <w:r>
        <w:separator/>
      </w:r>
    </w:p>
  </w:footnote>
  <w:footnote w:type="continuationSeparator" w:id="0">
    <w:p w14:paraId="4B4C3A8B" w14:textId="77777777" w:rsidR="00C324BE" w:rsidRDefault="00C324BE" w:rsidP="00F8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9274" w14:textId="77777777" w:rsidR="004F646F" w:rsidRDefault="004F646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0CCA" w14:textId="77777777" w:rsidR="004F646F" w:rsidRDefault="004F646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597F" w14:textId="77777777" w:rsidR="004F646F" w:rsidRDefault="004F646F">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429F" w14:textId="77777777" w:rsidR="00F80AF7" w:rsidRDefault="00F80AF7">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3E0B" w14:textId="77777777" w:rsidR="00F80AF7" w:rsidRDefault="00F80AF7">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2A2B" w14:textId="77777777" w:rsidR="00F80AF7" w:rsidRDefault="00F80AF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FEC"/>
    <w:multiLevelType w:val="hybridMultilevel"/>
    <w:tmpl w:val="75500E10"/>
    <w:lvl w:ilvl="0" w:tplc="54AEF66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594B83"/>
    <w:multiLevelType w:val="hybridMultilevel"/>
    <w:tmpl w:val="A1944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6D1911"/>
    <w:multiLevelType w:val="hybridMultilevel"/>
    <w:tmpl w:val="BC688A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36A8E"/>
    <w:multiLevelType w:val="hybridMultilevel"/>
    <w:tmpl w:val="9D1CB3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4E4775"/>
    <w:multiLevelType w:val="hybridMultilevel"/>
    <w:tmpl w:val="5AF04708"/>
    <w:lvl w:ilvl="0" w:tplc="E67485D2">
      <w:start w:val="4"/>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4A7C42"/>
    <w:multiLevelType w:val="hybridMultilevel"/>
    <w:tmpl w:val="4EAA4A98"/>
    <w:lvl w:ilvl="0" w:tplc="C6B2493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23E0318"/>
    <w:multiLevelType w:val="hybridMultilevel"/>
    <w:tmpl w:val="D9F8B3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0383E"/>
    <w:multiLevelType w:val="hybridMultilevel"/>
    <w:tmpl w:val="F6FCC3C2"/>
    <w:lvl w:ilvl="0" w:tplc="A636E154">
      <w:start w:val="4"/>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B46D63"/>
    <w:multiLevelType w:val="hybridMultilevel"/>
    <w:tmpl w:val="7A28EA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FD02972"/>
    <w:multiLevelType w:val="singleLevel"/>
    <w:tmpl w:val="04240007"/>
    <w:lvl w:ilvl="0">
      <w:start w:val="1"/>
      <w:numFmt w:val="bullet"/>
      <w:lvlText w:val=""/>
      <w:lvlJc w:val="left"/>
      <w:pPr>
        <w:tabs>
          <w:tab w:val="num" w:pos="502"/>
        </w:tabs>
        <w:ind w:left="502" w:hanging="360"/>
      </w:pPr>
      <w:rPr>
        <w:rFonts w:ascii="Wingdings" w:hAnsi="Wingdings" w:hint="default"/>
        <w:sz w:val="16"/>
      </w:rPr>
    </w:lvl>
  </w:abstractNum>
  <w:abstractNum w:abstractNumId="10" w15:restartNumberingAfterBreak="0">
    <w:nsid w:val="20A4620B"/>
    <w:multiLevelType w:val="hybridMultilevel"/>
    <w:tmpl w:val="1B283AC6"/>
    <w:lvl w:ilvl="0" w:tplc="108C3B94">
      <w:start w:val="3"/>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046E4B"/>
    <w:multiLevelType w:val="hybridMultilevel"/>
    <w:tmpl w:val="34C82F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FB624DC"/>
    <w:multiLevelType w:val="hybridMultilevel"/>
    <w:tmpl w:val="26ACF97C"/>
    <w:lvl w:ilvl="0" w:tplc="B5FE7F32">
      <w:start w:val="4"/>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592BC8"/>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AB202B5"/>
    <w:multiLevelType w:val="hybridMultilevel"/>
    <w:tmpl w:val="CCDE1F48"/>
    <w:lvl w:ilvl="0" w:tplc="AFB08918">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4E6851"/>
    <w:multiLevelType w:val="hybridMultilevel"/>
    <w:tmpl w:val="F572AB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FB4C96"/>
    <w:multiLevelType w:val="hybridMultilevel"/>
    <w:tmpl w:val="F48052EE"/>
    <w:lvl w:ilvl="0" w:tplc="ED36BC5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6D72D9"/>
    <w:multiLevelType w:val="hybridMultilevel"/>
    <w:tmpl w:val="51E2B3DE"/>
    <w:lvl w:ilvl="0" w:tplc="9D8ED796">
      <w:numFmt w:val="bullet"/>
      <w:lvlText w:val="-"/>
      <w:lvlJc w:val="left"/>
      <w:pPr>
        <w:ind w:left="408" w:hanging="360"/>
      </w:pPr>
      <w:rPr>
        <w:rFonts w:ascii="Times New Roman" w:eastAsia="Arial Unicode MS" w:hAnsi="Times New Roman" w:cs="Times New Roman"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18" w15:restartNumberingAfterBreak="0">
    <w:nsid w:val="3CFA7EBD"/>
    <w:multiLevelType w:val="hybridMultilevel"/>
    <w:tmpl w:val="7A28EA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3D4668D"/>
    <w:multiLevelType w:val="hybridMultilevel"/>
    <w:tmpl w:val="5DCCC1B4"/>
    <w:lvl w:ilvl="0" w:tplc="99AC074C">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0F0EEB"/>
    <w:multiLevelType w:val="hybridMultilevel"/>
    <w:tmpl w:val="F6BACC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AA219B"/>
    <w:multiLevelType w:val="hybridMultilevel"/>
    <w:tmpl w:val="F46EC00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F1D6434"/>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C491641"/>
    <w:multiLevelType w:val="hybridMultilevel"/>
    <w:tmpl w:val="743CC732"/>
    <w:lvl w:ilvl="0" w:tplc="DE34311C">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964AAC"/>
    <w:multiLevelType w:val="hybridMultilevel"/>
    <w:tmpl w:val="A2CE5D52"/>
    <w:lvl w:ilvl="0" w:tplc="EE4C6D8A">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43A62BF"/>
    <w:multiLevelType w:val="hybridMultilevel"/>
    <w:tmpl w:val="0E0060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8720150"/>
    <w:multiLevelType w:val="hybridMultilevel"/>
    <w:tmpl w:val="DFCE8C16"/>
    <w:lvl w:ilvl="0" w:tplc="88EC24FA">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AE78E6"/>
    <w:multiLevelType w:val="hybridMultilevel"/>
    <w:tmpl w:val="AA5E508C"/>
    <w:lvl w:ilvl="0" w:tplc="9C6436C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3"/>
  </w:num>
  <w:num w:numId="3">
    <w:abstractNumId w:val="22"/>
  </w:num>
  <w:num w:numId="4">
    <w:abstractNumId w:val="20"/>
  </w:num>
  <w:num w:numId="5">
    <w:abstractNumId w:val="2"/>
  </w:num>
  <w:num w:numId="6">
    <w:abstractNumId w:val="6"/>
  </w:num>
  <w:num w:numId="7">
    <w:abstractNumId w:val="26"/>
  </w:num>
  <w:num w:numId="8">
    <w:abstractNumId w:val="24"/>
  </w:num>
  <w:num w:numId="9">
    <w:abstractNumId w:val="19"/>
  </w:num>
  <w:num w:numId="10">
    <w:abstractNumId w:val="1"/>
  </w:num>
  <w:num w:numId="11">
    <w:abstractNumId w:val="10"/>
  </w:num>
  <w:num w:numId="12">
    <w:abstractNumId w:val="7"/>
  </w:num>
  <w:num w:numId="13">
    <w:abstractNumId w:val="14"/>
  </w:num>
  <w:num w:numId="14">
    <w:abstractNumId w:val="17"/>
  </w:num>
  <w:num w:numId="15">
    <w:abstractNumId w:val="23"/>
  </w:num>
  <w:num w:numId="16">
    <w:abstractNumId w:val="4"/>
  </w:num>
  <w:num w:numId="17">
    <w:abstractNumId w:val="12"/>
  </w:num>
  <w:num w:numId="18">
    <w:abstractNumId w:val="11"/>
  </w:num>
  <w:num w:numId="19">
    <w:abstractNumId w:val="18"/>
  </w:num>
  <w:num w:numId="20">
    <w:abstractNumId w:val="8"/>
  </w:num>
  <w:num w:numId="21">
    <w:abstractNumId w:val="3"/>
  </w:num>
  <w:num w:numId="22">
    <w:abstractNumId w:val="21"/>
  </w:num>
  <w:num w:numId="23">
    <w:abstractNumId w:val="0"/>
  </w:num>
  <w:num w:numId="24">
    <w:abstractNumId w:val="15"/>
  </w:num>
  <w:num w:numId="25">
    <w:abstractNumId w:val="25"/>
  </w:num>
  <w:num w:numId="26">
    <w:abstractNumId w:val="27"/>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419"/>
    <w:rsid w:val="000378C4"/>
    <w:rsid w:val="00042B6F"/>
    <w:rsid w:val="0005387A"/>
    <w:rsid w:val="0006143C"/>
    <w:rsid w:val="00095B12"/>
    <w:rsid w:val="000C14DF"/>
    <w:rsid w:val="000D3472"/>
    <w:rsid w:val="000F2BC4"/>
    <w:rsid w:val="000F67E7"/>
    <w:rsid w:val="001069E0"/>
    <w:rsid w:val="001264A2"/>
    <w:rsid w:val="00127AAA"/>
    <w:rsid w:val="001478CA"/>
    <w:rsid w:val="00174EB6"/>
    <w:rsid w:val="001862A1"/>
    <w:rsid w:val="00193FBE"/>
    <w:rsid w:val="001959D9"/>
    <w:rsid w:val="00241618"/>
    <w:rsid w:val="002605F8"/>
    <w:rsid w:val="00275F45"/>
    <w:rsid w:val="002B59C1"/>
    <w:rsid w:val="002F0682"/>
    <w:rsid w:val="00306750"/>
    <w:rsid w:val="00381AD0"/>
    <w:rsid w:val="004531AA"/>
    <w:rsid w:val="004816B1"/>
    <w:rsid w:val="0049712B"/>
    <w:rsid w:val="004C2F76"/>
    <w:rsid w:val="004F646F"/>
    <w:rsid w:val="00511413"/>
    <w:rsid w:val="00515BA9"/>
    <w:rsid w:val="005172FF"/>
    <w:rsid w:val="0053072B"/>
    <w:rsid w:val="00544A33"/>
    <w:rsid w:val="00553547"/>
    <w:rsid w:val="005536C4"/>
    <w:rsid w:val="00590274"/>
    <w:rsid w:val="005F55C2"/>
    <w:rsid w:val="00600B71"/>
    <w:rsid w:val="006053F3"/>
    <w:rsid w:val="006230DC"/>
    <w:rsid w:val="00626265"/>
    <w:rsid w:val="00635A75"/>
    <w:rsid w:val="00653427"/>
    <w:rsid w:val="0065646B"/>
    <w:rsid w:val="00671C1F"/>
    <w:rsid w:val="00677B18"/>
    <w:rsid w:val="00682B82"/>
    <w:rsid w:val="00694ED3"/>
    <w:rsid w:val="006C1C7D"/>
    <w:rsid w:val="006D185D"/>
    <w:rsid w:val="006F3BBA"/>
    <w:rsid w:val="007171E2"/>
    <w:rsid w:val="007601F3"/>
    <w:rsid w:val="00794B40"/>
    <w:rsid w:val="007B6A68"/>
    <w:rsid w:val="00821D63"/>
    <w:rsid w:val="0084433B"/>
    <w:rsid w:val="008C5546"/>
    <w:rsid w:val="008E1CA6"/>
    <w:rsid w:val="00906469"/>
    <w:rsid w:val="009225CF"/>
    <w:rsid w:val="00934A26"/>
    <w:rsid w:val="00943356"/>
    <w:rsid w:val="009E1025"/>
    <w:rsid w:val="009F4067"/>
    <w:rsid w:val="009F458F"/>
    <w:rsid w:val="009F77D5"/>
    <w:rsid w:val="00A33A83"/>
    <w:rsid w:val="00A64EC8"/>
    <w:rsid w:val="00A70F0D"/>
    <w:rsid w:val="00A842D3"/>
    <w:rsid w:val="00A957F5"/>
    <w:rsid w:val="00AA1FDC"/>
    <w:rsid w:val="00AD3056"/>
    <w:rsid w:val="00B20BE0"/>
    <w:rsid w:val="00B313AD"/>
    <w:rsid w:val="00B73A76"/>
    <w:rsid w:val="00B9402F"/>
    <w:rsid w:val="00BB3419"/>
    <w:rsid w:val="00C13B4B"/>
    <w:rsid w:val="00C324BE"/>
    <w:rsid w:val="00C345CB"/>
    <w:rsid w:val="00C35996"/>
    <w:rsid w:val="00C3776C"/>
    <w:rsid w:val="00C5585D"/>
    <w:rsid w:val="00C80935"/>
    <w:rsid w:val="00C820D6"/>
    <w:rsid w:val="00C858FA"/>
    <w:rsid w:val="00C86DBA"/>
    <w:rsid w:val="00CA5987"/>
    <w:rsid w:val="00CB2872"/>
    <w:rsid w:val="00CF331C"/>
    <w:rsid w:val="00CF7757"/>
    <w:rsid w:val="00CF7E8D"/>
    <w:rsid w:val="00D51A8D"/>
    <w:rsid w:val="00D61355"/>
    <w:rsid w:val="00D771B8"/>
    <w:rsid w:val="00D91CC6"/>
    <w:rsid w:val="00E67B11"/>
    <w:rsid w:val="00E74E49"/>
    <w:rsid w:val="00E849B8"/>
    <w:rsid w:val="00E94DC9"/>
    <w:rsid w:val="00EA2697"/>
    <w:rsid w:val="00EA75F8"/>
    <w:rsid w:val="00EB1065"/>
    <w:rsid w:val="00EC4B30"/>
    <w:rsid w:val="00ED0C8D"/>
    <w:rsid w:val="00F16EF9"/>
    <w:rsid w:val="00F213D9"/>
    <w:rsid w:val="00F610D0"/>
    <w:rsid w:val="00F610FA"/>
    <w:rsid w:val="00F7741F"/>
    <w:rsid w:val="00F80AF7"/>
    <w:rsid w:val="00F95968"/>
    <w:rsid w:val="00F96B13"/>
    <w:rsid w:val="00FA731A"/>
    <w:rsid w:val="00FC4109"/>
    <w:rsid w:val="00FF24B1"/>
    <w:rsid w:val="0F089CB9"/>
    <w:rsid w:val="2E735972"/>
    <w:rsid w:val="6EFEFEF2"/>
    <w:rsid w:val="6FF0E92C"/>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383381"/>
  <w15:chartTrackingRefBased/>
  <w15:docId w15:val="{AFBD432D-0FE3-44A4-A35F-E70451C8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EA75F8"/>
    <w:pPr>
      <w:widowControl w:val="0"/>
      <w:suppressAutoHyphens/>
    </w:pPr>
    <w:rPr>
      <w:rFonts w:eastAsia="Arial Unicode MS"/>
      <w:sz w:val="24"/>
      <w:szCs w:val="24"/>
    </w:rPr>
  </w:style>
  <w:style w:type="paragraph" w:styleId="Naslov1">
    <w:name w:val="heading 1"/>
    <w:basedOn w:val="Navaden"/>
    <w:next w:val="Navaden"/>
    <w:qFormat/>
    <w:rsid w:val="00D91CC6"/>
    <w:pPr>
      <w:keepNext/>
      <w:widowControl/>
      <w:suppressAutoHyphens w:val="0"/>
      <w:outlineLvl w:val="0"/>
    </w:pPr>
    <w:rPr>
      <w:rFonts w:ascii="Bookman Old Style" w:eastAsia="Times New Roman" w:hAnsi="Bookman Old Style"/>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paragraph" w:customStyle="1" w:styleId="Naslov2">
    <w:name w:val="Naslov2"/>
    <w:basedOn w:val="Navaden"/>
    <w:next w:val="Telobesedila"/>
    <w:pPr>
      <w:keepNext/>
      <w:spacing w:before="240" w:after="120"/>
    </w:pPr>
    <w:rPr>
      <w:rFonts w:ascii="Arial" w:eastAsia="MS Mincho"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2">
    <w:name w:val="Napis2"/>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customStyle="1" w:styleId="Naslov10">
    <w:name w:val="Naslov1"/>
    <w:basedOn w:val="Navaden"/>
    <w:next w:val="Telobesedila"/>
    <w:pPr>
      <w:keepNext/>
      <w:spacing w:before="240" w:after="120"/>
    </w:pPr>
    <w:rPr>
      <w:rFonts w:ascii="Arial" w:eastAsia="MS Mincho" w:hAnsi="Arial" w:cs="Tahoma"/>
      <w:sz w:val="28"/>
      <w:szCs w:val="28"/>
    </w:rPr>
  </w:style>
  <w:style w:type="paragraph" w:customStyle="1" w:styleId="Napis1">
    <w:name w:val="Napis1"/>
    <w:basedOn w:val="Navaden"/>
    <w:pPr>
      <w:suppressLineNumbers/>
      <w:spacing w:before="120" w:after="120"/>
    </w:pPr>
    <w:rPr>
      <w:rFonts w:cs="Tahoma"/>
      <w:i/>
      <w:iCs/>
    </w:rPr>
  </w:style>
  <w:style w:type="character" w:styleId="Pripombasklic">
    <w:name w:val="annotation reference"/>
    <w:rsid w:val="00934A26"/>
    <w:rPr>
      <w:sz w:val="16"/>
      <w:szCs w:val="16"/>
    </w:rPr>
  </w:style>
  <w:style w:type="paragraph" w:styleId="Pripombabesedilo">
    <w:name w:val="annotation text"/>
    <w:basedOn w:val="Navaden"/>
    <w:link w:val="PripombabesediloZnak"/>
    <w:rsid w:val="00934A26"/>
    <w:rPr>
      <w:sz w:val="20"/>
      <w:szCs w:val="20"/>
      <w:lang w:val="x-none"/>
    </w:rPr>
  </w:style>
  <w:style w:type="character" w:customStyle="1" w:styleId="PripombabesediloZnak">
    <w:name w:val="Pripomba – besedilo Znak"/>
    <w:link w:val="Pripombabesedilo"/>
    <w:rsid w:val="00934A26"/>
    <w:rPr>
      <w:rFonts w:eastAsia="Arial Unicode MS"/>
    </w:rPr>
  </w:style>
  <w:style w:type="paragraph" w:styleId="Zadevapripombe">
    <w:name w:val="annotation subject"/>
    <w:basedOn w:val="Pripombabesedilo"/>
    <w:next w:val="Pripombabesedilo"/>
    <w:link w:val="ZadevapripombeZnak"/>
    <w:rsid w:val="00934A26"/>
    <w:rPr>
      <w:b/>
      <w:bCs/>
    </w:rPr>
  </w:style>
  <w:style w:type="character" w:customStyle="1" w:styleId="ZadevapripombeZnak">
    <w:name w:val="Zadeva pripombe Znak"/>
    <w:link w:val="Zadevapripombe"/>
    <w:rsid w:val="00934A26"/>
    <w:rPr>
      <w:rFonts w:eastAsia="Arial Unicode MS"/>
      <w:b/>
      <w:bCs/>
    </w:rPr>
  </w:style>
  <w:style w:type="paragraph" w:styleId="Besedilooblaka">
    <w:name w:val="Balloon Text"/>
    <w:basedOn w:val="Navaden"/>
    <w:link w:val="BesedilooblakaZnak"/>
    <w:rsid w:val="00934A26"/>
    <w:rPr>
      <w:rFonts w:ascii="Tahoma" w:hAnsi="Tahoma"/>
      <w:sz w:val="16"/>
      <w:szCs w:val="16"/>
      <w:lang w:val="x-none"/>
    </w:rPr>
  </w:style>
  <w:style w:type="character" w:customStyle="1" w:styleId="BesedilooblakaZnak">
    <w:name w:val="Besedilo oblačka Znak"/>
    <w:link w:val="Besedilooblaka"/>
    <w:rsid w:val="00934A26"/>
    <w:rPr>
      <w:rFonts w:ascii="Tahoma" w:eastAsia="Arial Unicode MS" w:hAnsi="Tahoma" w:cs="Tahoma"/>
      <w:sz w:val="16"/>
      <w:szCs w:val="16"/>
    </w:rPr>
  </w:style>
  <w:style w:type="table" w:styleId="Tabelamrea">
    <w:name w:val="Table Grid"/>
    <w:basedOn w:val="Navadnatabela"/>
    <w:rsid w:val="00D9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F80AF7"/>
    <w:pPr>
      <w:tabs>
        <w:tab w:val="center" w:pos="4536"/>
        <w:tab w:val="right" w:pos="9072"/>
      </w:tabs>
    </w:pPr>
  </w:style>
  <w:style w:type="character" w:customStyle="1" w:styleId="GlavaZnak">
    <w:name w:val="Glava Znak"/>
    <w:link w:val="Glava"/>
    <w:rsid w:val="00F80AF7"/>
    <w:rPr>
      <w:rFonts w:eastAsia="Arial Unicode MS"/>
      <w:sz w:val="24"/>
      <w:szCs w:val="24"/>
    </w:rPr>
  </w:style>
  <w:style w:type="paragraph" w:styleId="Noga">
    <w:name w:val="footer"/>
    <w:basedOn w:val="Navaden"/>
    <w:link w:val="NogaZnak"/>
    <w:rsid w:val="00F80AF7"/>
    <w:pPr>
      <w:tabs>
        <w:tab w:val="center" w:pos="4536"/>
        <w:tab w:val="right" w:pos="9072"/>
      </w:tabs>
    </w:pPr>
  </w:style>
  <w:style w:type="character" w:customStyle="1" w:styleId="NogaZnak">
    <w:name w:val="Noga Znak"/>
    <w:link w:val="Noga"/>
    <w:rsid w:val="00F80AF7"/>
    <w:rPr>
      <w:rFonts w:eastAsia="Arial Unicode MS"/>
      <w:sz w:val="24"/>
      <w:szCs w:val="24"/>
    </w:rPr>
  </w:style>
  <w:style w:type="paragraph" w:styleId="Odstavekseznama">
    <w:name w:val="List Paragraph"/>
    <w:basedOn w:val="Navaden"/>
    <w:uiPriority w:val="34"/>
    <w:qFormat/>
    <w:rsid w:val="00FF24B1"/>
    <w:pPr>
      <w:ind w:left="720"/>
      <w:contextualSpacing/>
    </w:pPr>
  </w:style>
  <w:style w:type="paragraph" w:styleId="Navadensplet">
    <w:name w:val="Normal (Web)"/>
    <w:basedOn w:val="Navaden"/>
    <w:uiPriority w:val="99"/>
    <w:unhideWhenUsed/>
    <w:rsid w:val="00906469"/>
    <w:pPr>
      <w:widowControl/>
      <w:suppressAutoHyphens w:val="0"/>
      <w:spacing w:before="100" w:beforeAutospacing="1" w:after="100" w:afterAutospacing="1"/>
    </w:pPr>
    <w:rPr>
      <w:rFonts w:eastAsia="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5956">
      <w:bodyDiv w:val="1"/>
      <w:marLeft w:val="0"/>
      <w:marRight w:val="0"/>
      <w:marTop w:val="0"/>
      <w:marBottom w:val="0"/>
      <w:divBdr>
        <w:top w:val="none" w:sz="0" w:space="0" w:color="auto"/>
        <w:left w:val="none" w:sz="0" w:space="0" w:color="auto"/>
        <w:bottom w:val="none" w:sz="0" w:space="0" w:color="auto"/>
        <w:right w:val="none" w:sz="0" w:space="0" w:color="auto"/>
      </w:divBdr>
    </w:div>
    <w:div w:id="282813404">
      <w:bodyDiv w:val="1"/>
      <w:marLeft w:val="0"/>
      <w:marRight w:val="0"/>
      <w:marTop w:val="0"/>
      <w:marBottom w:val="0"/>
      <w:divBdr>
        <w:top w:val="none" w:sz="0" w:space="0" w:color="auto"/>
        <w:left w:val="none" w:sz="0" w:space="0" w:color="auto"/>
        <w:bottom w:val="none" w:sz="0" w:space="0" w:color="auto"/>
        <w:right w:val="none" w:sz="0" w:space="0" w:color="auto"/>
      </w:divBdr>
    </w:div>
    <w:div w:id="168540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1935</Words>
  <Characters>11035</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Klis</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Vervega</dc:creator>
  <cp:keywords/>
  <cp:lastModifiedBy>Mateja Krumpak</cp:lastModifiedBy>
  <cp:revision>2</cp:revision>
  <cp:lastPrinted>2010-09-06T09:25:00Z</cp:lastPrinted>
  <dcterms:created xsi:type="dcterms:W3CDTF">2022-09-05T19:47:00Z</dcterms:created>
  <dcterms:modified xsi:type="dcterms:W3CDTF">2022-09-05T19:47:00Z</dcterms:modified>
</cp:coreProperties>
</file>